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0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  <w:gridCol w:w="2700"/>
      </w:tblGrid>
      <w:tr w:rsidR="00B41A62" w14:paraId="68694552" w14:textId="77777777">
        <w:trPr>
          <w:cantSplit/>
          <w:trHeight w:hRule="exact" w:val="2102"/>
        </w:trPr>
        <w:tc>
          <w:tcPr>
            <w:tcW w:w="6803" w:type="dxa"/>
          </w:tcPr>
          <w:p w14:paraId="38692401" w14:textId="77777777" w:rsidR="00B41A62" w:rsidRPr="00E31072" w:rsidRDefault="00C71917">
            <w:pPr>
              <w:pStyle w:val="Start"/>
              <w:widowControl w:val="0"/>
              <w:tabs>
                <w:tab w:val="clear" w:pos="7201"/>
                <w:tab w:val="left" w:pos="7155"/>
              </w:tabs>
              <w:rPr>
                <w:b/>
              </w:rPr>
            </w:pPr>
            <w:bookmarkStart w:id="0" w:name="_Hlk164154868"/>
            <w:bookmarkStart w:id="1" w:name="OLE_LINK18"/>
            <w:bookmarkStart w:id="2" w:name="OLE_LINK29"/>
            <w:r w:rsidRPr="00E31072">
              <w:rPr>
                <w:b/>
              </w:rPr>
              <w:t>Ansprechpartner:</w:t>
            </w:r>
          </w:p>
          <w:p w14:paraId="3496FED9" w14:textId="0AC34A88" w:rsidR="00B41A62" w:rsidRPr="00E31072" w:rsidRDefault="001353F4">
            <w:pPr>
              <w:pStyle w:val="Start"/>
              <w:widowControl w:val="0"/>
              <w:tabs>
                <w:tab w:val="clear" w:pos="7201"/>
                <w:tab w:val="left" w:pos="7155"/>
              </w:tabs>
            </w:pPr>
            <w:r w:rsidRPr="00E31072">
              <w:t>Peter Föhst</w:t>
            </w:r>
          </w:p>
          <w:p w14:paraId="1FBBA56C" w14:textId="4525E1BE" w:rsidR="00B41A62" w:rsidRPr="00E31072" w:rsidRDefault="009F6848">
            <w:pPr>
              <w:pStyle w:val="Start"/>
              <w:widowControl w:val="0"/>
              <w:tabs>
                <w:tab w:val="clear" w:pos="7201"/>
                <w:tab w:val="left" w:pos="7155"/>
              </w:tabs>
            </w:pPr>
            <w:r w:rsidRPr="00E31072">
              <w:t>Römheld GmbH Friedrichshütte</w:t>
            </w:r>
          </w:p>
          <w:p w14:paraId="6FC62E58" w14:textId="77777777" w:rsidR="009F6848" w:rsidRDefault="009F6848">
            <w:pPr>
              <w:pStyle w:val="Start"/>
              <w:widowControl w:val="0"/>
              <w:tabs>
                <w:tab w:val="clear" w:pos="7201"/>
                <w:tab w:val="left" w:pos="7155"/>
              </w:tabs>
            </w:pPr>
            <w:r w:rsidRPr="00E31072">
              <w:t>Technischer Berater</w:t>
            </w:r>
            <w:r>
              <w:t xml:space="preserve"> </w:t>
            </w:r>
          </w:p>
          <w:p w14:paraId="4FCFF6D4" w14:textId="042A53B7" w:rsidR="00B41A62" w:rsidRDefault="00C71917" w:rsidP="009F6848">
            <w:pPr>
              <w:pStyle w:val="Start"/>
              <w:widowControl w:val="0"/>
              <w:tabs>
                <w:tab w:val="clear" w:pos="7201"/>
                <w:tab w:val="left" w:pos="7155"/>
              </w:tabs>
              <w:jc w:val="both"/>
            </w:pPr>
            <w:r>
              <w:t xml:space="preserve">Tel.: </w:t>
            </w:r>
            <w:r w:rsidR="009F6848" w:rsidRPr="009F6848">
              <w:t>+49 172 6726 780</w:t>
            </w:r>
            <w:r>
              <w:t xml:space="preserve"> </w:t>
            </w:r>
          </w:p>
          <w:p w14:paraId="783CF50F" w14:textId="019AE30F" w:rsidR="00B41A62" w:rsidRPr="009F6848" w:rsidRDefault="00C71917">
            <w:pPr>
              <w:pStyle w:val="Start"/>
              <w:widowControl w:val="0"/>
              <w:tabs>
                <w:tab w:val="clear" w:pos="7201"/>
                <w:tab w:val="left" w:pos="7155"/>
              </w:tabs>
              <w:rPr>
                <w:rStyle w:val="Internetverknpfung"/>
              </w:rPr>
            </w:pPr>
            <w:r>
              <w:t xml:space="preserve">E-Mail: </w:t>
            </w:r>
            <w:hyperlink w:history="1">
              <w:r w:rsidR="009F6848" w:rsidRPr="009F6848">
                <w:rPr>
                  <w:rStyle w:val="Internetverknpfung"/>
                </w:rPr>
                <w:t>p.foehst@roemheld.de</w:t>
              </w:r>
            </w:hyperlink>
          </w:p>
          <w:bookmarkEnd w:id="2"/>
          <w:p w14:paraId="55923CAE" w14:textId="77777777" w:rsidR="00B41A62" w:rsidRDefault="00B41A62">
            <w:pPr>
              <w:pStyle w:val="Start"/>
              <w:widowControl w:val="0"/>
              <w:tabs>
                <w:tab w:val="clear" w:pos="7201"/>
                <w:tab w:val="left" w:pos="7155"/>
              </w:tabs>
            </w:pPr>
          </w:p>
          <w:p w14:paraId="662EBF31" w14:textId="77777777" w:rsidR="00B41A62" w:rsidRDefault="00C71917">
            <w:pPr>
              <w:pStyle w:val="Start"/>
              <w:widowControl w:val="0"/>
              <w:tabs>
                <w:tab w:val="clear" w:pos="7201"/>
                <w:tab w:val="left" w:pos="7155"/>
              </w:tabs>
            </w:pPr>
            <w:r>
              <w:t>F. Stephan Auch</w:t>
            </w:r>
          </w:p>
          <w:p w14:paraId="2A69AECB" w14:textId="294A6C4A" w:rsidR="00B41A62" w:rsidRDefault="00C71917">
            <w:pPr>
              <w:pStyle w:val="Start"/>
              <w:widowControl w:val="0"/>
              <w:tabs>
                <w:tab w:val="clear" w:pos="7201"/>
                <w:tab w:val="left" w:pos="7155"/>
              </w:tabs>
            </w:pPr>
            <w:r>
              <w:t>auchkomm Unternehmenskommunikation</w:t>
            </w:r>
            <w:r>
              <w:br/>
              <w:t>Tel.: +49 911 27 47 100</w:t>
            </w:r>
            <w:r>
              <w:br/>
              <w:t xml:space="preserve">E-Mail: </w:t>
            </w:r>
            <w:hyperlink>
              <w:r>
                <w:rPr>
                  <w:rStyle w:val="Internetverknpfung"/>
                </w:rPr>
                <w:t>fsa@auchkomm.de</w:t>
              </w:r>
            </w:hyperlink>
            <w:r>
              <w:t xml:space="preserve"> </w:t>
            </w:r>
            <w:r>
              <w:tab/>
            </w:r>
          </w:p>
        </w:tc>
        <w:tc>
          <w:tcPr>
            <w:tcW w:w="2700" w:type="dxa"/>
          </w:tcPr>
          <w:p w14:paraId="33635C1E" w14:textId="7C65C56E" w:rsidR="00B41A62" w:rsidRDefault="00266381">
            <w:pPr>
              <w:pStyle w:val="Start"/>
              <w:widowControl w:val="0"/>
              <w:tabs>
                <w:tab w:val="left" w:pos="7155"/>
              </w:tabs>
            </w:pPr>
            <w:bookmarkStart w:id="3" w:name="OLE_LINK30"/>
            <w:r>
              <w:t>Römh</w:t>
            </w:r>
            <w:r w:rsidR="008F0EB3">
              <w:t>e</w:t>
            </w:r>
            <w:r>
              <w:t>ld GmbH</w:t>
            </w:r>
          </w:p>
          <w:p w14:paraId="05D1B17C" w14:textId="77777777" w:rsidR="00B41A62" w:rsidRDefault="00C71917">
            <w:pPr>
              <w:pStyle w:val="Start"/>
              <w:widowControl w:val="0"/>
              <w:tabs>
                <w:tab w:val="left" w:pos="7155"/>
              </w:tabs>
            </w:pPr>
            <w:r>
              <w:t>Friedrichshütte</w:t>
            </w:r>
          </w:p>
          <w:p w14:paraId="58929991" w14:textId="77777777" w:rsidR="00B41A62" w:rsidRDefault="00C71917">
            <w:pPr>
              <w:pStyle w:val="Start"/>
              <w:widowControl w:val="0"/>
              <w:tabs>
                <w:tab w:val="left" w:pos="7155"/>
              </w:tabs>
            </w:pPr>
            <w:proofErr w:type="spellStart"/>
            <w:r>
              <w:t>Römheldstraße</w:t>
            </w:r>
            <w:proofErr w:type="spellEnd"/>
            <w:r>
              <w:t xml:space="preserve"> 1-5</w:t>
            </w:r>
          </w:p>
          <w:p w14:paraId="0B1A405F" w14:textId="77777777" w:rsidR="00B41A62" w:rsidRDefault="00C71917">
            <w:pPr>
              <w:pStyle w:val="Start"/>
              <w:widowControl w:val="0"/>
              <w:tabs>
                <w:tab w:val="left" w:pos="7155"/>
              </w:tabs>
            </w:pPr>
            <w:r>
              <w:t>35321 Laubach</w:t>
            </w:r>
          </w:p>
          <w:p w14:paraId="0924372F" w14:textId="77777777" w:rsidR="00B41A62" w:rsidRDefault="00C71917">
            <w:pPr>
              <w:pStyle w:val="Start"/>
              <w:widowControl w:val="0"/>
              <w:tabs>
                <w:tab w:val="left" w:pos="7155"/>
              </w:tabs>
            </w:pPr>
            <w:r>
              <w:t>Germany</w:t>
            </w:r>
          </w:p>
          <w:p w14:paraId="4D65C22B" w14:textId="77777777" w:rsidR="00B41A62" w:rsidRDefault="00C71917">
            <w:pPr>
              <w:pStyle w:val="Start"/>
              <w:widowControl w:val="0"/>
              <w:tabs>
                <w:tab w:val="left" w:pos="7155"/>
              </w:tabs>
            </w:pPr>
            <w:r>
              <w:t>Tel.: +49 (0) 6405 / 89-0</w:t>
            </w:r>
          </w:p>
          <w:p w14:paraId="53D6B905" w14:textId="77777777" w:rsidR="00B41A62" w:rsidRDefault="00C71917">
            <w:pPr>
              <w:pStyle w:val="Start"/>
              <w:widowControl w:val="0"/>
              <w:tabs>
                <w:tab w:val="left" w:pos="7155"/>
              </w:tabs>
            </w:pPr>
            <w:r>
              <w:t xml:space="preserve">Fax: +49 (0) </w:t>
            </w:r>
            <w:r>
              <w:rPr>
                <w:bCs/>
              </w:rPr>
              <w:t>6405 / 89-211</w:t>
            </w:r>
          </w:p>
          <w:p w14:paraId="6F84E701" w14:textId="77777777" w:rsidR="00B41A62" w:rsidRDefault="00C71917">
            <w:pPr>
              <w:pStyle w:val="Start"/>
              <w:widowControl w:val="0"/>
              <w:tabs>
                <w:tab w:val="left" w:pos="7155"/>
              </w:tabs>
            </w:pPr>
            <w:r>
              <w:t xml:space="preserve">E-Mail: </w:t>
            </w:r>
            <w:hyperlink>
              <w:r>
                <w:rPr>
                  <w:rStyle w:val="Internetverknpfung"/>
                </w:rPr>
                <w:t>info@roemheld.de</w:t>
              </w:r>
            </w:hyperlink>
          </w:p>
          <w:p w14:paraId="589F0AAC" w14:textId="77777777" w:rsidR="00B41A62" w:rsidRDefault="00C71917">
            <w:pPr>
              <w:pStyle w:val="Start"/>
              <w:widowControl w:val="0"/>
              <w:tabs>
                <w:tab w:val="left" w:pos="7155"/>
              </w:tabs>
            </w:pPr>
            <w:hyperlink>
              <w:bookmarkStart w:id="4" w:name="OLE_LINK25"/>
              <w:bookmarkStart w:id="5" w:name="OLE_LINK26"/>
              <w:r>
                <w:rPr>
                  <w:rStyle w:val="Internetverknpfung"/>
                </w:rPr>
                <w:t>www.roemheld.de</w:t>
              </w:r>
            </w:hyperlink>
            <w:bookmarkEnd w:id="3"/>
            <w:bookmarkEnd w:id="4"/>
            <w:bookmarkEnd w:id="5"/>
          </w:p>
        </w:tc>
      </w:tr>
    </w:tbl>
    <w:p w14:paraId="5B05B568" w14:textId="77777777" w:rsidR="003B675F" w:rsidRDefault="003B675F" w:rsidP="00C17E83">
      <w:pPr>
        <w:spacing w:line="360" w:lineRule="auto"/>
        <w:ind w:right="2591"/>
        <w:rPr>
          <w:rFonts w:ascii="Arial" w:hAnsi="Arial" w:cs="Arial"/>
          <w:sz w:val="22"/>
          <w:szCs w:val="22"/>
        </w:rPr>
      </w:pPr>
      <w:bookmarkStart w:id="6" w:name="OLE_LINK19"/>
      <w:bookmarkStart w:id="7" w:name="OLE_LINK20"/>
      <w:bookmarkEnd w:id="0"/>
      <w:bookmarkEnd w:id="1"/>
    </w:p>
    <w:p w14:paraId="62E391D8" w14:textId="362F98CD" w:rsidR="00C17E83" w:rsidRPr="00240171" w:rsidRDefault="00C17E83" w:rsidP="00C17E83">
      <w:pPr>
        <w:spacing w:line="360" w:lineRule="auto"/>
        <w:ind w:right="259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Presse-Information 2/2026</w:t>
      </w:r>
    </w:p>
    <w:p w14:paraId="4F5EF21F" w14:textId="77777777" w:rsidR="00C17E83" w:rsidRPr="00240171" w:rsidRDefault="00C17E83" w:rsidP="00C17E83">
      <w:pPr>
        <w:spacing w:line="360" w:lineRule="auto"/>
        <w:ind w:right="2591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5080" distB="5080" distL="5080" distR="5080" simplePos="0" relativeHeight="251659264" behindDoc="0" locked="0" layoutInCell="0" allowOverlap="1" wp14:anchorId="50EE0E18" wp14:editId="579F7D78">
                <wp:simplePos x="0" y="0"/>
                <wp:positionH relativeFrom="column">
                  <wp:posOffset>0</wp:posOffset>
                </wp:positionH>
                <wp:positionV relativeFrom="paragraph">
                  <wp:posOffset>60325</wp:posOffset>
                </wp:positionV>
                <wp:extent cx="4457700" cy="635"/>
                <wp:effectExtent l="5080" t="5080" r="5080" b="5080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57880" cy="72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1DC017" id="Line 2" o:spid="_x0000_s1026" style="position:absolute;z-index:251659264;visibility:visible;mso-wrap-style:square;mso-wrap-distance-left:.4pt;mso-wrap-distance-top:.4pt;mso-wrap-distance-right:.4pt;mso-wrap-distance-bottom:.4pt;mso-position-horizontal:absolute;mso-position-horizontal-relative:text;mso-position-vertical:absolute;mso-position-vertical-relative:text" from="0,4.75pt" to="351pt,4.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3ynLuQEAANADAAAOAAAAZHJzL2Uyb0RvYy54bWysU8Fu2zAMvQ/YPwi6L06DZs2MOD206C7D&#13;&#10;VmzdByiyFAuQRIFS4+TvRzGp022nDvNBlkW+R74nen17CF7sDWYHsZNXs7kUJmroXdx18ufTw4eV&#13;&#10;FLmo2CsP0XTyaLK83bx/tx5TaxYwgO8NCiKJuR1TJ4dSUts0WQ8mqDyDZCIFLWBQhT5x1/SoRmIP&#13;&#10;vlnM5x+bEbBPCNrkTKf3p6DcML+1Rpdv1mZThO8k9VZ4RV63dW02a9XuUKXB6XMb6h+6CMpFKjpR&#13;&#10;3auixDO6v6iC0wgZbJlpCA1Y67RhDaTmav6Hmh+DSoa1kDk5TTbl/0erv+7v4iOSDWPKbU6PWFUc&#13;&#10;LIb6pv7Egc06TmaZQxGaDq+vlzerFXmqKXazYCubCzRhLp8NBFE3nfQuViWqVfsvuVA5Sn1Jqcc+&#13;&#10;irGTn5aLJWdl8K5/cN7XWMbd9s6j2Kt6ifzUeyOG39IQnmN/OveRwhdBvCtHb06VvhsrXM+6mF6f&#13;&#10;+U9jQXNLol6Gg4r4SICaaKmfN2LPkIo2PI1vxE8grg+xTPjgIiDb8Epd3W6hP/KFsgE0NuzUecTr&#13;&#10;XL7+ZpsuP+LmFwAAAP//AwBQSwMEFAAGAAgAAAAhAN18m1HdAAAACQEAAA8AAABkcnMvZG93bnJl&#13;&#10;di54bWxMj8FOwzAQRO9I/IO1SFwqahNEgTROhSi5caGAuG7jJYmI12nstoGvZznBZaWn0czOFKvJ&#13;&#10;9+pAY+wCW7icG1DEdXAdNxZeX6qLW1AxITvsA5OFL4qwKk9PCsxdOPIzHTapURLCMUcLbUpDrnWs&#13;&#10;W/IY52EgFu0jjB6T4NhoN+JRwn2vM2MW2mPH8qHFgR5aqj83e28hVm+0q75n9cy8XzWBst366RGt&#13;&#10;PT+b1ks590tQiab054DfDdIfSim2DXt2UfUWZE2ycHcNSsQbkwlvhRegy0L/X1D+AAAA//8DAFBL&#13;&#10;AQItABQABgAIAAAAIQC2gziS/gAAAOEBAAATAAAAAAAAAAAAAAAAAAAAAABbQ29udGVudF9UeXBl&#13;&#10;c10ueG1sUEsBAi0AFAAGAAgAAAAhADj9If/WAAAAlAEAAAsAAAAAAAAAAAAAAAAALwEAAF9yZWxz&#13;&#10;Ly5yZWxzUEsBAi0AFAAGAAgAAAAhANHfKcu5AQAA0AMAAA4AAAAAAAAAAAAAAAAALgIAAGRycy9l&#13;&#10;Mm9Eb2MueG1sUEsBAi0AFAAGAAgAAAAhAN18m1HdAAAACQEAAA8AAAAAAAAAAAAAAAAAEwQAAGRy&#13;&#10;cy9kb3ducmV2LnhtbFBLBQYAAAAABAAEAPMAAAAdBQAAAAA=&#13;&#10;" o:allowincell="f"/>
            </w:pict>
          </mc:Fallback>
        </mc:AlternateContent>
      </w:r>
    </w:p>
    <w:p w14:paraId="087B6343" w14:textId="5BC70737" w:rsidR="00C17E83" w:rsidRPr="00240171" w:rsidRDefault="00C17E83" w:rsidP="00C17E83">
      <w:pPr>
        <w:numPr>
          <w:ilvl w:val="0"/>
          <w:numId w:val="6"/>
        </w:numPr>
        <w:tabs>
          <w:tab w:val="clear" w:pos="720"/>
        </w:tabs>
        <w:spacing w:after="120" w:line="360" w:lineRule="auto"/>
        <w:ind w:left="360"/>
        <w:rPr>
          <w:rFonts w:ascii="Arial" w:hAnsi="Arial" w:cs="Arial"/>
          <w:b/>
          <w:bCs/>
          <w:iCs/>
          <w:sz w:val="22"/>
          <w:szCs w:val="22"/>
        </w:rPr>
      </w:pPr>
      <w:bookmarkStart w:id="8" w:name="OLE_LINK5"/>
      <w:bookmarkStart w:id="9" w:name="OLE_LINK6"/>
      <w:bookmarkStart w:id="10" w:name="OLE_LINK27"/>
      <w:r>
        <w:rPr>
          <w:rFonts w:ascii="Arial" w:hAnsi="Arial" w:cs="Arial"/>
          <w:b/>
          <w:bCs/>
          <w:iCs/>
          <w:sz w:val="22"/>
          <w:szCs w:val="22"/>
        </w:rPr>
        <w:t xml:space="preserve">ROEMHELD </w:t>
      </w:r>
      <w:bookmarkEnd w:id="8"/>
      <w:bookmarkEnd w:id="9"/>
      <w:r>
        <w:rPr>
          <w:rFonts w:ascii="Arial" w:hAnsi="Arial" w:cs="Arial"/>
          <w:b/>
          <w:bCs/>
          <w:iCs/>
          <w:sz w:val="22"/>
          <w:szCs w:val="22"/>
        </w:rPr>
        <w:t xml:space="preserve">Werkzeugspann- und Wechseltechnik </w:t>
      </w:r>
      <w:r w:rsidR="000751FE">
        <w:rPr>
          <w:rFonts w:ascii="Arial" w:hAnsi="Arial" w:cs="Arial"/>
          <w:b/>
          <w:bCs/>
          <w:iCs/>
          <w:sz w:val="22"/>
          <w:szCs w:val="22"/>
        </w:rPr>
        <w:t xml:space="preserve">für das Entgraten </w:t>
      </w:r>
      <w:r w:rsidR="001D5427">
        <w:rPr>
          <w:rFonts w:ascii="Arial" w:hAnsi="Arial" w:cs="Arial"/>
          <w:b/>
          <w:bCs/>
          <w:iCs/>
          <w:sz w:val="22"/>
          <w:szCs w:val="22"/>
        </w:rPr>
        <w:t>q</w:t>
      </w:r>
      <w:r w:rsidR="000751FE" w:rsidRPr="000751FE">
        <w:rPr>
          <w:rFonts w:ascii="Arial" w:hAnsi="Arial" w:cs="Arial"/>
          <w:b/>
          <w:bCs/>
          <w:iCs/>
          <w:sz w:val="22"/>
          <w:szCs w:val="22"/>
        </w:rPr>
        <w:t>uadratmetergroßer Mega- und Gigacasting-Bauteile</w:t>
      </w:r>
    </w:p>
    <w:p w14:paraId="009BA635" w14:textId="7D6CA331" w:rsidR="00C17E83" w:rsidRPr="00240171" w:rsidRDefault="000751FE" w:rsidP="00C17E83">
      <w:pPr>
        <w:numPr>
          <w:ilvl w:val="0"/>
          <w:numId w:val="6"/>
        </w:numPr>
        <w:tabs>
          <w:tab w:val="clear" w:pos="720"/>
        </w:tabs>
        <w:spacing w:after="120" w:line="360" w:lineRule="auto"/>
        <w:ind w:left="360"/>
        <w:rPr>
          <w:rFonts w:ascii="Arial" w:hAnsi="Arial" w:cs="Arial"/>
          <w:b/>
          <w:bCs/>
          <w:sz w:val="22"/>
          <w:szCs w:val="22"/>
        </w:rPr>
      </w:pPr>
      <w:r w:rsidRPr="000751FE">
        <w:rPr>
          <w:rFonts w:ascii="Arial" w:hAnsi="Arial" w:cs="Arial"/>
          <w:b/>
          <w:bCs/>
          <w:sz w:val="22"/>
          <w:szCs w:val="22"/>
        </w:rPr>
        <w:t xml:space="preserve">Aulbach Automation </w:t>
      </w:r>
      <w:proofErr w:type="spellStart"/>
      <w:r w:rsidRPr="000751FE">
        <w:rPr>
          <w:rFonts w:ascii="Arial" w:hAnsi="Arial" w:cs="Arial"/>
          <w:b/>
          <w:bCs/>
          <w:sz w:val="22"/>
          <w:szCs w:val="22"/>
        </w:rPr>
        <w:t>abk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, </w:t>
      </w:r>
      <w:r w:rsidR="00C17E83">
        <w:rPr>
          <w:rFonts w:ascii="Arial" w:hAnsi="Arial" w:cs="Arial"/>
          <w:b/>
          <w:bCs/>
          <w:sz w:val="22"/>
          <w:szCs w:val="22"/>
        </w:rPr>
        <w:t>Marktführer bei Großguss-</w:t>
      </w:r>
      <w:proofErr w:type="spellStart"/>
      <w:r w:rsidR="00C17E83">
        <w:rPr>
          <w:rFonts w:ascii="Arial" w:hAnsi="Arial" w:cs="Arial"/>
          <w:b/>
          <w:bCs/>
          <w:sz w:val="22"/>
          <w:szCs w:val="22"/>
        </w:rPr>
        <w:t>Entgratpressen</w:t>
      </w:r>
      <w:proofErr w:type="spellEnd"/>
      <w:r w:rsidR="001D5427">
        <w:rPr>
          <w:rFonts w:ascii="Arial" w:hAnsi="Arial" w:cs="Arial"/>
          <w:b/>
          <w:bCs/>
          <w:sz w:val="22"/>
          <w:szCs w:val="22"/>
        </w:rPr>
        <w:t>,</w:t>
      </w:r>
      <w:r w:rsidR="00C17E83">
        <w:rPr>
          <w:rFonts w:ascii="Arial" w:hAnsi="Arial" w:cs="Arial"/>
          <w:b/>
          <w:bCs/>
          <w:sz w:val="22"/>
          <w:szCs w:val="22"/>
        </w:rPr>
        <w:t xml:space="preserve"> setzt seit über einem Jahrzehnt auf ROEMHELD</w:t>
      </w:r>
    </w:p>
    <w:p w14:paraId="6E4400D0" w14:textId="77777777" w:rsidR="00C17E83" w:rsidRPr="00240171" w:rsidRDefault="00C17E83" w:rsidP="00C17E83">
      <w:pPr>
        <w:numPr>
          <w:ilvl w:val="0"/>
          <w:numId w:val="6"/>
        </w:numPr>
        <w:tabs>
          <w:tab w:val="clear" w:pos="720"/>
        </w:tabs>
        <w:spacing w:after="120" w:line="360" w:lineRule="auto"/>
        <w:ind w:left="3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Schwenk-Senkspannelemente mit bis zu 412 kN Spannkraft und induktiver Überwachung</w:t>
      </w:r>
    </w:p>
    <w:p w14:paraId="41E0294B" w14:textId="04A59AB7" w:rsidR="00C17E83" w:rsidRPr="00240171" w:rsidRDefault="00C17E83" w:rsidP="00C17E83">
      <w:pPr>
        <w:spacing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Laubach, den </w:t>
      </w:r>
      <w:r w:rsidR="003B675F">
        <w:rPr>
          <w:rFonts w:ascii="Arial" w:hAnsi="Arial" w:cs="Arial"/>
          <w:i/>
          <w:sz w:val="22"/>
          <w:szCs w:val="22"/>
        </w:rPr>
        <w:t>16</w:t>
      </w:r>
      <w:r>
        <w:rPr>
          <w:rFonts w:ascii="Arial" w:hAnsi="Arial" w:cs="Arial"/>
          <w:i/>
          <w:sz w:val="22"/>
          <w:szCs w:val="22"/>
        </w:rPr>
        <w:t xml:space="preserve">. </w:t>
      </w:r>
      <w:r w:rsidR="003B675F">
        <w:rPr>
          <w:rFonts w:ascii="Arial" w:hAnsi="Arial" w:cs="Arial"/>
          <w:i/>
          <w:sz w:val="22"/>
          <w:szCs w:val="22"/>
        </w:rPr>
        <w:t xml:space="preserve">April </w:t>
      </w:r>
      <w:r>
        <w:rPr>
          <w:rFonts w:ascii="Arial" w:hAnsi="Arial" w:cs="Arial"/>
          <w:i/>
          <w:sz w:val="22"/>
          <w:szCs w:val="22"/>
        </w:rPr>
        <w:t xml:space="preserve">2026. </w:t>
      </w:r>
      <w:r>
        <w:rPr>
          <w:rFonts w:ascii="Arial" w:hAnsi="Arial" w:cs="Arial"/>
          <w:sz w:val="22"/>
          <w:szCs w:val="22"/>
        </w:rPr>
        <w:t>M</w:t>
      </w:r>
      <w:r w:rsidR="000751FE">
        <w:rPr>
          <w:rFonts w:ascii="Arial" w:hAnsi="Arial" w:cs="Arial"/>
          <w:sz w:val="22"/>
          <w:szCs w:val="22"/>
        </w:rPr>
        <w:t xml:space="preserve">ehrere </w:t>
      </w:r>
      <w:bookmarkStart w:id="11" w:name="OLE_LINK3"/>
      <w:r w:rsidR="000751FE">
        <w:rPr>
          <w:rFonts w:ascii="Arial" w:hAnsi="Arial" w:cs="Arial"/>
          <w:sz w:val="22"/>
          <w:szCs w:val="22"/>
        </w:rPr>
        <w:t>Quadratmeter große M</w:t>
      </w:r>
      <w:r>
        <w:rPr>
          <w:rFonts w:ascii="Arial" w:hAnsi="Arial" w:cs="Arial"/>
          <w:sz w:val="22"/>
          <w:szCs w:val="22"/>
        </w:rPr>
        <w:t xml:space="preserve">ega- und Gigacasting-Bauteile </w:t>
      </w:r>
      <w:bookmarkEnd w:id="11"/>
      <w:r>
        <w:rPr>
          <w:rFonts w:ascii="Arial" w:hAnsi="Arial" w:cs="Arial"/>
          <w:sz w:val="22"/>
          <w:szCs w:val="22"/>
        </w:rPr>
        <w:t xml:space="preserve">aus Aluminiumdruckguss stellen extreme Anforderungen an die </w:t>
      </w:r>
      <w:proofErr w:type="spellStart"/>
      <w:r>
        <w:rPr>
          <w:rFonts w:ascii="Arial" w:hAnsi="Arial" w:cs="Arial"/>
          <w:sz w:val="22"/>
          <w:szCs w:val="22"/>
        </w:rPr>
        <w:t>Entgrattechnik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bookmarkStart w:id="12" w:name="OLE_LINK4"/>
      <w:r>
        <w:rPr>
          <w:rFonts w:ascii="Arial" w:hAnsi="Arial" w:cs="Arial"/>
          <w:sz w:val="22"/>
          <w:szCs w:val="22"/>
        </w:rPr>
        <w:t>Aulbach Automation</w:t>
      </w:r>
      <w:r w:rsidR="000751F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751FE">
        <w:rPr>
          <w:rFonts w:ascii="Arial" w:hAnsi="Arial" w:cs="Arial"/>
          <w:sz w:val="22"/>
          <w:szCs w:val="22"/>
        </w:rPr>
        <w:t>abk</w:t>
      </w:r>
      <w:bookmarkEnd w:id="12"/>
      <w:proofErr w:type="spellEnd"/>
      <w:r w:rsidR="000751FE" w:rsidRPr="000751FE">
        <w:rPr>
          <w:rFonts w:ascii="Arial" w:hAnsi="Arial" w:cs="Arial"/>
          <w:sz w:val="22"/>
          <w:szCs w:val="22"/>
        </w:rPr>
        <w:t xml:space="preserve"> </w:t>
      </w:r>
      <w:r w:rsidR="000751FE">
        <w:rPr>
          <w:rFonts w:ascii="Arial" w:hAnsi="Arial" w:cs="Arial"/>
          <w:sz w:val="22"/>
          <w:szCs w:val="22"/>
        </w:rPr>
        <w:t>Pressenbau</w:t>
      </w:r>
      <w:r>
        <w:rPr>
          <w:rFonts w:ascii="Arial" w:hAnsi="Arial" w:cs="Arial"/>
          <w:sz w:val="22"/>
          <w:szCs w:val="22"/>
        </w:rPr>
        <w:t xml:space="preserve">, nach eigenen Angaben Marktführer bei </w:t>
      </w:r>
      <w:proofErr w:type="spellStart"/>
      <w:r>
        <w:rPr>
          <w:rFonts w:ascii="Arial" w:hAnsi="Arial" w:cs="Arial"/>
          <w:sz w:val="22"/>
          <w:szCs w:val="22"/>
        </w:rPr>
        <w:t>Entgratpressen</w:t>
      </w:r>
      <w:proofErr w:type="spellEnd"/>
      <w:r>
        <w:rPr>
          <w:rFonts w:ascii="Arial" w:hAnsi="Arial" w:cs="Arial"/>
          <w:sz w:val="22"/>
          <w:szCs w:val="22"/>
        </w:rPr>
        <w:t xml:space="preserve"> für den </w:t>
      </w:r>
      <w:proofErr w:type="spellStart"/>
      <w:r>
        <w:rPr>
          <w:rFonts w:ascii="Arial" w:hAnsi="Arial" w:cs="Arial"/>
          <w:sz w:val="22"/>
          <w:szCs w:val="22"/>
        </w:rPr>
        <w:t>Großguss</w:t>
      </w:r>
      <w:proofErr w:type="spellEnd"/>
      <w:r>
        <w:rPr>
          <w:rFonts w:ascii="Arial" w:hAnsi="Arial" w:cs="Arial"/>
          <w:sz w:val="22"/>
          <w:szCs w:val="22"/>
        </w:rPr>
        <w:t xml:space="preserve">, setzt seit über einem Jahrzehnt auf Werkzeugspann- und </w:t>
      </w:r>
      <w:r w:rsidR="001D5427">
        <w:rPr>
          <w:rFonts w:ascii="Arial" w:hAnsi="Arial" w:cs="Arial"/>
          <w:sz w:val="22"/>
          <w:szCs w:val="22"/>
        </w:rPr>
        <w:t>-</w:t>
      </w:r>
      <w:proofErr w:type="spellStart"/>
      <w:r w:rsidR="001D5427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>echselsysteme</w:t>
      </w:r>
      <w:proofErr w:type="spellEnd"/>
      <w:r>
        <w:rPr>
          <w:rFonts w:ascii="Arial" w:hAnsi="Arial" w:cs="Arial"/>
          <w:sz w:val="22"/>
          <w:szCs w:val="22"/>
        </w:rPr>
        <w:t xml:space="preserve"> von ROEMHELD. </w:t>
      </w:r>
    </w:p>
    <w:p w14:paraId="4F9CFFAE" w14:textId="49B73097" w:rsidR="00C17E83" w:rsidRPr="00240171" w:rsidRDefault="00EE2F55" w:rsidP="00C17E83">
      <w:pPr>
        <w:spacing w:after="120" w:line="360" w:lineRule="auto"/>
        <w:rPr>
          <w:rFonts w:ascii="Arial" w:hAnsi="Arial" w:cs="Arial"/>
          <w:sz w:val="22"/>
          <w:szCs w:val="22"/>
        </w:rPr>
      </w:pPr>
      <w:bookmarkStart w:id="13" w:name="OLE_LINK7"/>
      <w:bookmarkEnd w:id="13"/>
      <w:r>
        <w:rPr>
          <w:rFonts w:ascii="Arial" w:hAnsi="Arial" w:cs="Arial"/>
          <w:sz w:val="22"/>
          <w:szCs w:val="22"/>
        </w:rPr>
        <w:t>Beim</w:t>
      </w:r>
      <w:r w:rsidR="00C17E83">
        <w:rPr>
          <w:rFonts w:ascii="Arial" w:hAnsi="Arial" w:cs="Arial"/>
          <w:sz w:val="22"/>
          <w:szCs w:val="22"/>
        </w:rPr>
        <w:t xml:space="preserve"> Mega- und Gigacasting-Verfahren </w:t>
      </w:r>
      <w:r>
        <w:rPr>
          <w:rFonts w:ascii="Arial" w:hAnsi="Arial" w:cs="Arial"/>
          <w:sz w:val="22"/>
          <w:szCs w:val="22"/>
        </w:rPr>
        <w:t>ersetze</w:t>
      </w:r>
      <w:r w:rsidR="001D5427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 e</w:t>
      </w:r>
      <w:r w:rsidR="00C17E83">
        <w:rPr>
          <w:rFonts w:ascii="Arial" w:hAnsi="Arial" w:cs="Arial"/>
          <w:sz w:val="22"/>
          <w:szCs w:val="22"/>
        </w:rPr>
        <w:t xml:space="preserve">inteilige Strukturbauteile wie Front- oder Heckunterwagen sowie Batteriegehäuse aus Aluminiumdruckguss </w:t>
      </w:r>
      <w:r w:rsidR="001D5427">
        <w:rPr>
          <w:rFonts w:ascii="Arial" w:hAnsi="Arial" w:cs="Arial"/>
          <w:sz w:val="22"/>
          <w:szCs w:val="22"/>
        </w:rPr>
        <w:t>H</w:t>
      </w:r>
      <w:r w:rsidR="00C17E83">
        <w:rPr>
          <w:rFonts w:ascii="Arial" w:hAnsi="Arial" w:cs="Arial"/>
          <w:sz w:val="22"/>
          <w:szCs w:val="22"/>
        </w:rPr>
        <w:t>underte von Einzelkomponenten. Diese</w:t>
      </w:r>
      <w:r w:rsidR="001D5427">
        <w:rPr>
          <w:rFonts w:ascii="Arial" w:hAnsi="Arial" w:cs="Arial"/>
          <w:sz w:val="22"/>
          <w:szCs w:val="22"/>
        </w:rPr>
        <w:t xml:space="preserve"> </w:t>
      </w:r>
      <w:r w:rsidR="00C17E83">
        <w:rPr>
          <w:rFonts w:ascii="Arial" w:hAnsi="Arial" w:cs="Arial"/>
          <w:sz w:val="22"/>
          <w:szCs w:val="22"/>
        </w:rPr>
        <w:t>beispielsweise von Tesla und Volvo genutzte Technologie vereinfacht die Produktion, reduziert Gewichte und verbessert die Steifigkeit der Bauteile</w:t>
      </w:r>
      <w:r w:rsidR="000751FE">
        <w:rPr>
          <w:rFonts w:ascii="Arial" w:hAnsi="Arial" w:cs="Arial"/>
          <w:sz w:val="22"/>
          <w:szCs w:val="22"/>
        </w:rPr>
        <w:t>. Formate und Gewichte stellen</w:t>
      </w:r>
      <w:r w:rsidR="00C17E83">
        <w:rPr>
          <w:rFonts w:ascii="Arial" w:hAnsi="Arial" w:cs="Arial"/>
          <w:sz w:val="22"/>
          <w:szCs w:val="22"/>
        </w:rPr>
        <w:t xml:space="preserve"> </w:t>
      </w:r>
      <w:r w:rsidR="000751FE">
        <w:rPr>
          <w:rFonts w:ascii="Arial" w:hAnsi="Arial" w:cs="Arial"/>
          <w:sz w:val="22"/>
          <w:szCs w:val="22"/>
        </w:rPr>
        <w:t xml:space="preserve">gleichzeitig </w:t>
      </w:r>
      <w:r w:rsidR="00C17E83">
        <w:rPr>
          <w:rFonts w:ascii="Arial" w:hAnsi="Arial" w:cs="Arial"/>
          <w:sz w:val="22"/>
          <w:szCs w:val="22"/>
        </w:rPr>
        <w:t>neue Anforderungen an die Nachbearbeitung.</w:t>
      </w:r>
    </w:p>
    <w:p w14:paraId="5509A375" w14:textId="003E3441" w:rsidR="00C17E83" w:rsidRDefault="00C17E83" w:rsidP="00C17E83">
      <w:pPr>
        <w:spacing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Darauf versteht sich Aulbach Automation aus dem unterfränkischen Mömlingen. Das Unternehmen mit 70 Mitarbeitern ist auf die Fertigung hochspezialisierter </w:t>
      </w:r>
      <w:proofErr w:type="spellStart"/>
      <w:r>
        <w:rPr>
          <w:rFonts w:ascii="Arial" w:hAnsi="Arial" w:cs="Arial"/>
          <w:sz w:val="22"/>
          <w:szCs w:val="22"/>
        </w:rPr>
        <w:t>Entgratpressen</w:t>
      </w:r>
      <w:proofErr w:type="spellEnd"/>
      <w:r>
        <w:rPr>
          <w:rFonts w:ascii="Arial" w:hAnsi="Arial" w:cs="Arial"/>
          <w:sz w:val="22"/>
          <w:szCs w:val="22"/>
        </w:rPr>
        <w:t xml:space="preserve"> für die Gießereiindustrie spezialisiert. Seit 2021 arbeitet es im Segment Mega- und Gigacasting und hat bis September 2025 bereits 23 </w:t>
      </w:r>
      <w:proofErr w:type="spellStart"/>
      <w:r>
        <w:rPr>
          <w:rFonts w:ascii="Arial" w:hAnsi="Arial" w:cs="Arial"/>
          <w:sz w:val="22"/>
          <w:szCs w:val="22"/>
        </w:rPr>
        <w:t>Entgratpressen</w:t>
      </w:r>
      <w:proofErr w:type="spellEnd"/>
      <w:r>
        <w:rPr>
          <w:rFonts w:ascii="Arial" w:hAnsi="Arial" w:cs="Arial"/>
          <w:sz w:val="22"/>
          <w:szCs w:val="22"/>
        </w:rPr>
        <w:t xml:space="preserve"> für </w:t>
      </w:r>
      <w:proofErr w:type="spellStart"/>
      <w:r>
        <w:rPr>
          <w:rFonts w:ascii="Arial" w:hAnsi="Arial" w:cs="Arial"/>
          <w:sz w:val="22"/>
          <w:szCs w:val="22"/>
        </w:rPr>
        <w:t>Megacasting</w:t>
      </w:r>
      <w:r w:rsidR="00EE2F55">
        <w:rPr>
          <w:rFonts w:ascii="Arial" w:hAnsi="Arial" w:cs="Arial"/>
          <w:sz w:val="22"/>
          <w:szCs w:val="22"/>
        </w:rPr>
        <w:t>s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EE2F55">
        <w:rPr>
          <w:rFonts w:ascii="Arial" w:hAnsi="Arial" w:cs="Arial"/>
          <w:sz w:val="22"/>
          <w:szCs w:val="22"/>
        </w:rPr>
        <w:t xml:space="preserve">mit Abmessungen </w:t>
      </w:r>
      <w:r w:rsidR="001D5427">
        <w:rPr>
          <w:rFonts w:ascii="Arial" w:hAnsi="Arial" w:cs="Arial"/>
          <w:sz w:val="22"/>
          <w:szCs w:val="22"/>
        </w:rPr>
        <w:t xml:space="preserve">von </w:t>
      </w:r>
      <w:r w:rsidR="00EE2F55">
        <w:rPr>
          <w:rFonts w:ascii="Arial" w:hAnsi="Arial" w:cs="Arial"/>
          <w:sz w:val="22"/>
          <w:szCs w:val="22"/>
        </w:rPr>
        <w:t xml:space="preserve">über 3 x 2,5 Metern </w:t>
      </w:r>
      <w:r>
        <w:rPr>
          <w:rFonts w:ascii="Arial" w:hAnsi="Arial" w:cs="Arial"/>
          <w:sz w:val="22"/>
          <w:szCs w:val="22"/>
        </w:rPr>
        <w:t xml:space="preserve">ausgeliefert. </w:t>
      </w:r>
    </w:p>
    <w:p w14:paraId="5513704D" w14:textId="246F8BDE" w:rsidR="000751FE" w:rsidRPr="000751FE" w:rsidRDefault="000751FE" w:rsidP="00C17E83">
      <w:pPr>
        <w:spacing w:after="12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Partnerschaft seit über einem Jahrzehnt</w:t>
      </w:r>
    </w:p>
    <w:p w14:paraId="3C898F40" w14:textId="1B1D8CFC" w:rsidR="000751FE" w:rsidRDefault="00C17E83" w:rsidP="00C17E83">
      <w:pPr>
        <w:spacing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Seit über zehn Jahren greift </w:t>
      </w:r>
      <w:r w:rsidR="00EE2F55">
        <w:rPr>
          <w:rFonts w:ascii="Arial" w:hAnsi="Arial" w:cs="Arial"/>
          <w:sz w:val="22"/>
          <w:szCs w:val="22"/>
        </w:rPr>
        <w:t>das Unternehmen dabei</w:t>
      </w:r>
      <w:r>
        <w:rPr>
          <w:rFonts w:ascii="Arial" w:hAnsi="Arial" w:cs="Arial"/>
          <w:sz w:val="22"/>
          <w:szCs w:val="22"/>
        </w:rPr>
        <w:t xml:space="preserve"> auf Werkzeugspann- und </w:t>
      </w:r>
      <w:r w:rsidR="001D5427">
        <w:rPr>
          <w:rFonts w:ascii="Arial" w:hAnsi="Arial" w:cs="Arial"/>
          <w:sz w:val="22"/>
          <w:szCs w:val="22"/>
        </w:rPr>
        <w:t>-</w:t>
      </w:r>
      <w:proofErr w:type="spellStart"/>
      <w:r w:rsidR="001D5427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>echselsysteme</w:t>
      </w:r>
      <w:proofErr w:type="spellEnd"/>
      <w:r>
        <w:rPr>
          <w:rFonts w:ascii="Arial" w:hAnsi="Arial" w:cs="Arial"/>
          <w:sz w:val="22"/>
          <w:szCs w:val="22"/>
        </w:rPr>
        <w:t xml:space="preserve"> der ROEMHELD Gruppe zurück. </w:t>
      </w:r>
      <w:r w:rsidR="00FC50E8">
        <w:rPr>
          <w:rFonts w:ascii="Arial" w:hAnsi="Arial" w:cs="Arial"/>
          <w:sz w:val="22"/>
          <w:szCs w:val="22"/>
        </w:rPr>
        <w:t xml:space="preserve">Es verbaut auf seinen großformatigen </w:t>
      </w:r>
      <w:proofErr w:type="spellStart"/>
      <w:r w:rsidR="00FC50E8">
        <w:rPr>
          <w:rFonts w:ascii="Arial" w:hAnsi="Arial" w:cs="Arial"/>
          <w:sz w:val="22"/>
          <w:szCs w:val="22"/>
        </w:rPr>
        <w:t>Entgratpressen</w:t>
      </w:r>
      <w:proofErr w:type="spellEnd"/>
      <w:r w:rsidR="00FC50E8">
        <w:rPr>
          <w:rFonts w:ascii="Arial" w:hAnsi="Arial" w:cs="Arial"/>
          <w:sz w:val="22"/>
          <w:szCs w:val="22"/>
        </w:rPr>
        <w:t xml:space="preserve"> standardmäßig a</w:t>
      </w:r>
      <w:r>
        <w:rPr>
          <w:rFonts w:ascii="Arial" w:hAnsi="Arial" w:cs="Arial"/>
          <w:sz w:val="22"/>
          <w:szCs w:val="22"/>
        </w:rPr>
        <w:t>ngetriebene Werkzeugwechselsysteme, Kugel- und Rollenleisten sowie Werkzeugspannelemente</w:t>
      </w:r>
      <w:r w:rsidR="00FC50E8">
        <w:rPr>
          <w:rFonts w:ascii="Arial" w:hAnsi="Arial" w:cs="Arial"/>
          <w:sz w:val="22"/>
          <w:szCs w:val="22"/>
        </w:rPr>
        <w:t xml:space="preserve"> des hessischen Spezialisten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0D7DA472" w14:textId="3E3CACD4" w:rsidR="000751FE" w:rsidRDefault="000751FE" w:rsidP="00C17E83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0751FE">
        <w:rPr>
          <w:rFonts w:ascii="Arial" w:hAnsi="Arial" w:cs="Arial"/>
          <w:sz w:val="22"/>
          <w:szCs w:val="22"/>
        </w:rPr>
        <w:t xml:space="preserve">„Für die Produkte sprechen aus unserer Sicht viele Gründe: Ihre Präzision, die kurzen Lieferzeiten, die Zuverlässigkeit, ihre Langlebigkeit sowie die sehr gute Abstimmung der Elemente untereinander </w:t>
      </w:r>
      <w:r w:rsidRPr="000751FE">
        <w:rPr>
          <w:rFonts w:ascii="Arial" w:hAnsi="Arial" w:cs="Arial"/>
          <w:sz w:val="22"/>
          <w:szCs w:val="22"/>
        </w:rPr>
        <w:lastRenderedPageBreak/>
        <w:t xml:space="preserve">und auch ein überzeugender Service“, erklärt André Pfeifer, Technischer Projektleiter bei Aulbach Automation. </w:t>
      </w:r>
    </w:p>
    <w:p w14:paraId="49CB77E3" w14:textId="59007303" w:rsidR="00FA29E2" w:rsidRPr="00FA29E2" w:rsidRDefault="00FA29E2" w:rsidP="00C17E83">
      <w:pPr>
        <w:spacing w:after="120" w:line="360" w:lineRule="auto"/>
        <w:rPr>
          <w:rFonts w:ascii="Arial" w:hAnsi="Arial" w:cs="Arial"/>
          <w:b/>
          <w:sz w:val="22"/>
          <w:szCs w:val="22"/>
        </w:rPr>
      </w:pPr>
      <w:r w:rsidRPr="00FA29E2">
        <w:rPr>
          <w:rFonts w:ascii="Arial" w:hAnsi="Arial" w:cs="Arial"/>
          <w:b/>
          <w:sz w:val="22"/>
          <w:szCs w:val="22"/>
        </w:rPr>
        <w:t>Höhere Prozesssicherheit und mehr Arbeitssicherheit</w:t>
      </w:r>
    </w:p>
    <w:p w14:paraId="0E014AD6" w14:textId="0CC92EBF" w:rsidR="00FC50E8" w:rsidRPr="00FC50E8" w:rsidRDefault="00FC50E8" w:rsidP="00FC50E8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FC50E8">
        <w:rPr>
          <w:rFonts w:ascii="Arial" w:hAnsi="Arial" w:cs="Arial"/>
          <w:sz w:val="22"/>
          <w:szCs w:val="22"/>
        </w:rPr>
        <w:t>Zu den Vorteilen des automatisierten Werkzeugwechsels zählen reduzierte Rüstzeiten</w:t>
      </w:r>
      <w:r>
        <w:rPr>
          <w:rFonts w:ascii="Arial" w:hAnsi="Arial" w:cs="Arial"/>
          <w:sz w:val="22"/>
          <w:szCs w:val="22"/>
        </w:rPr>
        <w:t xml:space="preserve"> und die</w:t>
      </w:r>
      <w:r w:rsidRPr="00FC50E8">
        <w:rPr>
          <w:rFonts w:ascii="Arial" w:hAnsi="Arial" w:cs="Arial"/>
          <w:sz w:val="22"/>
          <w:szCs w:val="22"/>
        </w:rPr>
        <w:t xml:space="preserve"> erhöhte Prozesssicherheit. </w:t>
      </w:r>
      <w:r>
        <w:rPr>
          <w:rFonts w:ascii="Arial" w:hAnsi="Arial" w:cs="Arial"/>
          <w:sz w:val="22"/>
          <w:szCs w:val="22"/>
        </w:rPr>
        <w:t xml:space="preserve">Im Mittelpunkt steht die </w:t>
      </w:r>
      <w:r w:rsidRPr="00FC50E8">
        <w:rPr>
          <w:rFonts w:ascii="Arial" w:hAnsi="Arial" w:cs="Arial"/>
          <w:sz w:val="22"/>
          <w:szCs w:val="22"/>
        </w:rPr>
        <w:t>Qualität des Wechselvorgangs</w:t>
      </w:r>
      <w:r>
        <w:rPr>
          <w:rFonts w:ascii="Arial" w:hAnsi="Arial" w:cs="Arial"/>
          <w:sz w:val="22"/>
          <w:szCs w:val="22"/>
        </w:rPr>
        <w:t>.</w:t>
      </w:r>
      <w:r w:rsidRPr="00FC50E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Werden Werkzeuge u</w:t>
      </w:r>
      <w:r w:rsidRPr="00FC50E8">
        <w:rPr>
          <w:rFonts w:ascii="Arial" w:hAnsi="Arial" w:cs="Arial"/>
          <w:sz w:val="22"/>
          <w:szCs w:val="22"/>
        </w:rPr>
        <w:t>ngenau</w:t>
      </w:r>
      <w:r>
        <w:rPr>
          <w:rFonts w:ascii="Arial" w:hAnsi="Arial" w:cs="Arial"/>
          <w:sz w:val="22"/>
          <w:szCs w:val="22"/>
        </w:rPr>
        <w:t xml:space="preserve"> positioniert oder falsch gespannt, können sie leicht </w:t>
      </w:r>
      <w:r w:rsidRPr="00FC50E8">
        <w:rPr>
          <w:rFonts w:ascii="Arial" w:hAnsi="Arial" w:cs="Arial"/>
          <w:sz w:val="22"/>
          <w:szCs w:val="22"/>
        </w:rPr>
        <w:t>beschädig</w:t>
      </w:r>
      <w:r>
        <w:rPr>
          <w:rFonts w:ascii="Arial" w:hAnsi="Arial" w:cs="Arial"/>
          <w:sz w:val="22"/>
          <w:szCs w:val="22"/>
        </w:rPr>
        <w:t xml:space="preserve">t werden oder es werden </w:t>
      </w:r>
      <w:r w:rsidRPr="00FC50E8">
        <w:rPr>
          <w:rFonts w:ascii="Arial" w:hAnsi="Arial" w:cs="Arial"/>
          <w:sz w:val="22"/>
          <w:szCs w:val="22"/>
        </w:rPr>
        <w:t>fehlerhafte Bauteilen</w:t>
      </w:r>
      <w:r w:rsidR="001D542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gefertigt. Im schlimmsten Fall drohen </w:t>
      </w:r>
      <w:r w:rsidRPr="00FC50E8">
        <w:rPr>
          <w:rFonts w:ascii="Arial" w:hAnsi="Arial" w:cs="Arial"/>
          <w:sz w:val="22"/>
          <w:szCs w:val="22"/>
        </w:rPr>
        <w:t>teure Produktion</w:t>
      </w:r>
      <w:r>
        <w:rPr>
          <w:rFonts w:ascii="Arial" w:hAnsi="Arial" w:cs="Arial"/>
          <w:sz w:val="22"/>
          <w:szCs w:val="22"/>
        </w:rPr>
        <w:t>sunterbrechungen</w:t>
      </w:r>
      <w:r w:rsidRPr="00FC50E8">
        <w:rPr>
          <w:rFonts w:ascii="Arial" w:hAnsi="Arial" w:cs="Arial"/>
          <w:sz w:val="22"/>
          <w:szCs w:val="22"/>
        </w:rPr>
        <w:t>.</w:t>
      </w:r>
    </w:p>
    <w:p w14:paraId="77DBE9B1" w14:textId="3C98BBEB" w:rsidR="00FC50E8" w:rsidRPr="00FC50E8" w:rsidRDefault="00FC50E8" w:rsidP="00FC50E8">
      <w:pPr>
        <w:spacing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Zusätzlich profitiert der </w:t>
      </w:r>
      <w:r w:rsidRPr="00FC50E8">
        <w:rPr>
          <w:rFonts w:ascii="Arial" w:hAnsi="Arial" w:cs="Arial"/>
          <w:sz w:val="22"/>
          <w:szCs w:val="22"/>
        </w:rPr>
        <w:t xml:space="preserve">Bediener </w:t>
      </w:r>
      <w:r>
        <w:rPr>
          <w:rFonts w:ascii="Arial" w:hAnsi="Arial" w:cs="Arial"/>
          <w:sz w:val="22"/>
          <w:szCs w:val="22"/>
        </w:rPr>
        <w:t xml:space="preserve">von einer </w:t>
      </w:r>
      <w:r w:rsidRPr="00FC50E8">
        <w:rPr>
          <w:rFonts w:ascii="Arial" w:hAnsi="Arial" w:cs="Arial"/>
          <w:sz w:val="22"/>
          <w:szCs w:val="22"/>
        </w:rPr>
        <w:t>verbesserte</w:t>
      </w:r>
      <w:r>
        <w:rPr>
          <w:rFonts w:ascii="Arial" w:hAnsi="Arial" w:cs="Arial"/>
          <w:sz w:val="22"/>
          <w:szCs w:val="22"/>
        </w:rPr>
        <w:t>n</w:t>
      </w:r>
      <w:r w:rsidRPr="00FC50E8">
        <w:rPr>
          <w:rFonts w:ascii="Arial" w:hAnsi="Arial" w:cs="Arial"/>
          <w:sz w:val="22"/>
          <w:szCs w:val="22"/>
        </w:rPr>
        <w:t xml:space="preserve"> Ergonomie und </w:t>
      </w:r>
      <w:r>
        <w:rPr>
          <w:rFonts w:ascii="Arial" w:hAnsi="Arial" w:cs="Arial"/>
          <w:sz w:val="22"/>
          <w:szCs w:val="22"/>
        </w:rPr>
        <w:t xml:space="preserve">von mehr </w:t>
      </w:r>
      <w:r w:rsidRPr="00FC50E8">
        <w:rPr>
          <w:rFonts w:ascii="Arial" w:hAnsi="Arial" w:cs="Arial"/>
          <w:sz w:val="22"/>
          <w:szCs w:val="22"/>
        </w:rPr>
        <w:t xml:space="preserve">Sicherheit beim Arbeiten an der Presse. </w:t>
      </w:r>
      <w:bookmarkStart w:id="14" w:name="OLE_LINK9"/>
    </w:p>
    <w:bookmarkEnd w:id="14"/>
    <w:p w14:paraId="3E7B7DFC" w14:textId="545DB3FC" w:rsidR="00FC50E8" w:rsidRPr="00FC50E8" w:rsidRDefault="00FC50E8" w:rsidP="00C17E83">
      <w:pPr>
        <w:spacing w:after="12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Spannkr</w:t>
      </w:r>
      <w:r w:rsidR="00FA29E2">
        <w:rPr>
          <w:rFonts w:ascii="Arial" w:hAnsi="Arial" w:cs="Arial"/>
          <w:b/>
          <w:sz w:val="22"/>
          <w:szCs w:val="22"/>
        </w:rPr>
        <w:t>ä</w:t>
      </w:r>
      <w:r>
        <w:rPr>
          <w:rFonts w:ascii="Arial" w:hAnsi="Arial" w:cs="Arial"/>
          <w:b/>
          <w:sz w:val="22"/>
          <w:szCs w:val="22"/>
        </w:rPr>
        <w:t>ft</w:t>
      </w:r>
      <w:r w:rsidR="00FA29E2">
        <w:rPr>
          <w:rFonts w:ascii="Arial" w:hAnsi="Arial" w:cs="Arial"/>
          <w:b/>
          <w:sz w:val="22"/>
          <w:szCs w:val="22"/>
        </w:rPr>
        <w:t>e</w:t>
      </w:r>
      <w:r>
        <w:rPr>
          <w:rFonts w:ascii="Arial" w:hAnsi="Arial" w:cs="Arial"/>
          <w:b/>
          <w:sz w:val="22"/>
          <w:szCs w:val="22"/>
        </w:rPr>
        <w:t xml:space="preserve"> bis 412 kN</w:t>
      </w:r>
    </w:p>
    <w:p w14:paraId="24D3585F" w14:textId="77777777" w:rsidR="00C17E83" w:rsidRPr="00240171" w:rsidRDefault="00C17E83" w:rsidP="00C17E83">
      <w:pPr>
        <w:spacing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Auf dem Pressentisch kommen hydraulisch doppeltwirkende Schwenk-Senkspannelemente zum Einsatz. Sie erreichen trotz ihrer kompakten Bauform Spannkräfte zwischen 60 und 412 Kilonewton und können Spannrandtoleranzen von ±1,5 Millimetern ausgleichen. Der Spannkolben führt während einer Hubphase gleichzeitig eine 45-Grad-Drehung aus – dies ermöglicht ein sicheres und störkantenfreies Einfahren der Werkzeuge.</w:t>
      </w:r>
    </w:p>
    <w:p w14:paraId="5AF208F4" w14:textId="1D1309EA" w:rsidR="00C17E83" w:rsidRPr="00240171" w:rsidRDefault="00C17E83" w:rsidP="00C17E83">
      <w:pPr>
        <w:spacing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Die Überwachung der Löse-, Umschalt- und Spannposition erfolgt induktiv; der Schwenkmechanismus ist durch eine federbelastete Überlastsicherung sowie eine Handnotbetätigung zusätzlich geschützt. Am Pressenstößel werden 90-Grad-Schwenkspanner eingesetzt, die eine vergleichbare Ausstattung aufweisen. </w:t>
      </w:r>
    </w:p>
    <w:p w14:paraId="124E6DAF" w14:textId="77777777" w:rsidR="00C17E83" w:rsidRPr="00240171" w:rsidRDefault="00C17E83" w:rsidP="00C17E83">
      <w:pPr>
        <w:spacing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Die Toleranzen der Spannlösung liegen bei wenigen Zehntel Millimeter. Alle Spannelemente werden zentral von einem ROEMHELD-Hydraulikaggregat angetrieben, das bei Produktionsunterbrechungen automatisch einen energiesparenden Standby-Modus aktiviert.</w:t>
      </w:r>
    </w:p>
    <w:p w14:paraId="56D544C2" w14:textId="58DC7F33" w:rsidR="00C17E83" w:rsidRPr="00240171" w:rsidRDefault="00C17E83" w:rsidP="00C17E83">
      <w:pPr>
        <w:spacing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Die ROEMHELD-Spanntechnik in Pressenstößel und Pressentisch gewährleistet, dass selbst großformatige, schwere Werkzeuge </w:t>
      </w:r>
      <w:r w:rsidR="00FA29E2">
        <w:rPr>
          <w:rFonts w:ascii="Arial" w:hAnsi="Arial" w:cs="Arial"/>
          <w:sz w:val="22"/>
          <w:szCs w:val="22"/>
        </w:rPr>
        <w:t xml:space="preserve">stets </w:t>
      </w:r>
      <w:r>
        <w:rPr>
          <w:rFonts w:ascii="Arial" w:hAnsi="Arial" w:cs="Arial"/>
          <w:sz w:val="22"/>
          <w:szCs w:val="22"/>
        </w:rPr>
        <w:t xml:space="preserve">zuverlässig fixiert und in Position gehalten werden – entscheidend für die Prozesssicherheit und Wiederholgenauigkeit im </w:t>
      </w:r>
      <w:proofErr w:type="spellStart"/>
      <w:r>
        <w:rPr>
          <w:rFonts w:ascii="Arial" w:hAnsi="Arial" w:cs="Arial"/>
          <w:sz w:val="22"/>
          <w:szCs w:val="22"/>
        </w:rPr>
        <w:t>Megacasting</w:t>
      </w:r>
      <w:proofErr w:type="spellEnd"/>
      <w:r>
        <w:rPr>
          <w:rFonts w:ascii="Arial" w:hAnsi="Arial" w:cs="Arial"/>
          <w:sz w:val="22"/>
          <w:szCs w:val="22"/>
        </w:rPr>
        <w:t>. Um das Ein- und Ausfahren der schweren Werkzeuge zu erleichtern, sind in die Tischfläche außerdem Transportleisten von ROEMHELD integriert.</w:t>
      </w:r>
    </w:p>
    <w:p w14:paraId="7CD07E52" w14:textId="29CEB852" w:rsidR="00C17E83" w:rsidRPr="00240171" w:rsidRDefault="00FA29E2" w:rsidP="00C17E83">
      <w:pPr>
        <w:spacing w:after="12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column"/>
      </w:r>
      <w:r w:rsidR="00C17E83">
        <w:rPr>
          <w:rFonts w:ascii="Arial" w:hAnsi="Arial" w:cs="Arial"/>
          <w:b/>
          <w:sz w:val="22"/>
          <w:szCs w:val="22"/>
        </w:rPr>
        <w:lastRenderedPageBreak/>
        <w:t>Über ROEMHELD:</w:t>
      </w:r>
    </w:p>
    <w:p w14:paraId="658B1995" w14:textId="77777777" w:rsidR="00C17E83" w:rsidRPr="00240171" w:rsidRDefault="00C17E83" w:rsidP="00C17E83">
      <w:pPr>
        <w:spacing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 Flugzeuge, Automobile, Werkzeugmaschinen oder Gehäuse für Smartphones: Technologien und Produkte von ROEMHELD kommen bei der Herstellung zahlreicher Industriegüter und Waren für den Endverbraucher seit über 80 Jahren zum Einsatz. </w:t>
      </w:r>
    </w:p>
    <w:p w14:paraId="24614478" w14:textId="77777777" w:rsidR="00C17E83" w:rsidRPr="00240171" w:rsidRDefault="00C17E83" w:rsidP="00C17E83">
      <w:pPr>
        <w:spacing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Innovative und smarte Spanntechnik-Lösungen für Werkstücke sowie für Werkzeuge in der Umformtechnik und Kunststoffverarbeitung bilden den Kern des kontinuierlich wachsenden Portfolios. Ergänzt wird es durch Komponenten und Systeme der Montage- und Handhabungstechnik, der Antriebstechnik und der Automation sowie durch Verriegelungen für Rotoren von Windenergieanlagen.</w:t>
      </w:r>
    </w:p>
    <w:p w14:paraId="428C732E" w14:textId="77777777" w:rsidR="00C17E83" w:rsidRPr="00240171" w:rsidRDefault="00C17E83" w:rsidP="00C17E83">
      <w:pPr>
        <w:spacing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Neben einem ständig wachsenden Angebot von mehr als 25.000 Katalogartikeln ist ROEMHELD auf die Entwicklung und Herstellung von kundenspezifischen Lösungen spezialisiert und gilt international als einer der Markt- und Qualitätsführer.</w:t>
      </w:r>
    </w:p>
    <w:p w14:paraId="212B7F68" w14:textId="77777777" w:rsidR="00C17E83" w:rsidRPr="00240171" w:rsidRDefault="00C17E83" w:rsidP="00C17E83">
      <w:pPr>
        <w:spacing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Innovation durch Tradition: Seinen Ursprung hat ROEMHELD in der 1707 gegründeten Gießerei Friedrichshütte, die heute noch zur ROEMHELD Gruppe gehört und eines der ältesten aktiven Industrieunternehmen in Deutschland ist. </w:t>
      </w:r>
    </w:p>
    <w:p w14:paraId="1CC38E80" w14:textId="77777777" w:rsidR="00C17E83" w:rsidRPr="00240171" w:rsidRDefault="00C17E83" w:rsidP="00C17E83">
      <w:pPr>
        <w:spacing w:after="24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Die inhabergeführte Unternehmensgruppe beschäftigt an den drei Standorten Laubach, Wilnsdorf und Rankweil/Österreich etwa 500 Mitarbeiter und ist in über 50 Ländern mit Service- und Vertriebsgesellschaften vertreten. Mit Kunden insbesondere aus dem Maschinenbau, der Automobil-, der Luftfahrt- und der Agrarindustrie erzielt ROEMHELD jährlich einen Umsatz von mehr als 90 Mio. Euro.</w:t>
      </w:r>
    </w:p>
    <w:p w14:paraId="153E968D" w14:textId="77777777" w:rsidR="00C17E83" w:rsidRPr="00240171" w:rsidRDefault="00C17E83" w:rsidP="00C17E83">
      <w:pPr>
        <w:spacing w:after="240" w:line="360" w:lineRule="auto"/>
        <w:rPr>
          <w:rFonts w:ascii="Arial" w:hAnsi="Arial" w:cs="Arial"/>
          <w:sz w:val="22"/>
          <w:szCs w:val="22"/>
        </w:rPr>
      </w:pPr>
    </w:p>
    <w:p w14:paraId="1D224EBB" w14:textId="0CA43721" w:rsidR="00C17E83" w:rsidRPr="00240171" w:rsidRDefault="00EE2F55" w:rsidP="00C17E83">
      <w:pPr>
        <w:spacing w:after="120" w:line="360" w:lineRule="auto"/>
        <w:ind w:right="2591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column"/>
      </w:r>
      <w:r w:rsidR="00C17E83">
        <w:rPr>
          <w:rFonts w:ascii="Arial" w:hAnsi="Arial" w:cs="Arial"/>
          <w:b/>
          <w:sz w:val="22"/>
          <w:szCs w:val="22"/>
        </w:rPr>
        <w:lastRenderedPageBreak/>
        <w:t>Fotos:</w:t>
      </w:r>
    </w:p>
    <w:p w14:paraId="4833158E" w14:textId="77777777" w:rsidR="00C17E83" w:rsidRPr="00240171" w:rsidRDefault="00C17E83" w:rsidP="00C17E83">
      <w:pPr>
        <w:spacing w:after="120" w:line="360" w:lineRule="auto"/>
        <w:rPr>
          <w:rFonts w:ascii="Arial" w:hAnsi="Arial" w:cs="Arial"/>
          <w:sz w:val="22"/>
          <w:szCs w:val="22"/>
        </w:rPr>
      </w:pPr>
      <w:bookmarkStart w:id="15" w:name="OLE_LINK35"/>
      <w:bookmarkStart w:id="16" w:name="OLE_LINK1"/>
      <w:bookmarkStart w:id="17" w:name="OLE_LINK2"/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C9D3AC4" wp14:editId="56E42055">
            <wp:extent cx="5400000" cy="5400000"/>
            <wp:effectExtent l="12700" t="12700" r="10795" b="10795"/>
            <wp:docPr id="296817897" name="Grafik 3" descr="Ein Bild, das Zylinder, Silber enthält.  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817897" name="Grafik 3" descr="Ein Bild, das Zylinder, Silber enthält.  KI-generierte Inhalte können fehlerhaft sein."/>
                    <pic:cNvPicPr/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540000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ACEB636" w14:textId="77777777" w:rsidR="00C17E83" w:rsidRPr="00240171" w:rsidRDefault="00C17E83" w:rsidP="00C17E83">
      <w:pPr>
        <w:spacing w:after="120" w:line="360" w:lineRule="auto"/>
        <w:rPr>
          <w:rFonts w:ascii="Arial" w:hAnsi="Arial" w:cs="Arial"/>
          <w:iCs/>
          <w:sz w:val="22"/>
          <w:szCs w:val="22"/>
        </w:rPr>
      </w:pPr>
      <w:bookmarkStart w:id="18" w:name="OLE_LINK32"/>
      <w:r>
        <w:rPr>
          <w:rFonts w:ascii="Arial" w:hAnsi="Arial" w:cs="Arial"/>
          <w:iCs/>
          <w:sz w:val="22"/>
          <w:szCs w:val="22"/>
        </w:rPr>
        <w:t>Foto 1:</w:t>
      </w:r>
    </w:p>
    <w:p w14:paraId="1731165A" w14:textId="1E08BB72" w:rsidR="00C17E83" w:rsidRPr="00240171" w:rsidRDefault="00C17E83" w:rsidP="00C17E83">
      <w:pPr>
        <w:spacing w:after="120" w:line="360" w:lineRule="auto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Aulbach Automation ist nach eigenen Angaben Marktführer bei </w:t>
      </w:r>
      <w:proofErr w:type="spellStart"/>
      <w:r>
        <w:rPr>
          <w:rFonts w:ascii="Arial" w:hAnsi="Arial" w:cs="Arial"/>
          <w:sz w:val="22"/>
          <w:szCs w:val="22"/>
        </w:rPr>
        <w:t>Entgratpressen</w:t>
      </w:r>
      <w:proofErr w:type="spellEnd"/>
      <w:r>
        <w:rPr>
          <w:rFonts w:ascii="Arial" w:hAnsi="Arial" w:cs="Arial"/>
          <w:sz w:val="22"/>
          <w:szCs w:val="22"/>
        </w:rPr>
        <w:t xml:space="preserve"> für den </w:t>
      </w:r>
      <w:proofErr w:type="spellStart"/>
      <w:r>
        <w:rPr>
          <w:rFonts w:ascii="Arial" w:hAnsi="Arial" w:cs="Arial"/>
          <w:sz w:val="22"/>
          <w:szCs w:val="22"/>
        </w:rPr>
        <w:t>Großguss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>(Foto: ROEMHELD).</w:t>
      </w:r>
      <w:bookmarkEnd w:id="15"/>
    </w:p>
    <w:bookmarkEnd w:id="18"/>
    <w:p w14:paraId="5133415A" w14:textId="77777777" w:rsidR="00C17E83" w:rsidRPr="00240171" w:rsidRDefault="00C17E83" w:rsidP="00C17E83">
      <w:pPr>
        <w:spacing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lastRenderedPageBreak/>
        <w:drawing>
          <wp:inline distT="0" distB="0" distL="0" distR="0" wp14:anchorId="08B94063" wp14:editId="45E7D1D5">
            <wp:extent cx="3737826" cy="5444864"/>
            <wp:effectExtent l="12700" t="12700" r="8890" b="16510"/>
            <wp:docPr id="2141568291" name="Grafik 4" descr="Ein Bild, das Entwurf, Clipart, Design, Kunst enthält.  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1568291" name="Grafik 4" descr="Ein Bild, das Entwurf, Clipart, Design, Kunst enthält.  KI-generierte Inhalte können fehlerhaft sein.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43780" cy="5453537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65EFE8D" w14:textId="77777777" w:rsidR="00C17E83" w:rsidRPr="00240171" w:rsidRDefault="00C17E83" w:rsidP="00C17E83">
      <w:pPr>
        <w:spacing w:after="120" w:line="360" w:lineRule="auto"/>
        <w:rPr>
          <w:rFonts w:ascii="Arial" w:hAnsi="Arial" w:cs="Arial"/>
          <w:iCs/>
          <w:sz w:val="22"/>
          <w:szCs w:val="22"/>
        </w:rPr>
      </w:pPr>
      <w:bookmarkStart w:id="19" w:name="OLE_LINK21"/>
      <w:bookmarkStart w:id="20" w:name="OLE_LINK22"/>
      <w:r>
        <w:rPr>
          <w:rFonts w:ascii="Arial" w:hAnsi="Arial" w:cs="Arial"/>
          <w:iCs/>
          <w:sz w:val="22"/>
          <w:szCs w:val="22"/>
        </w:rPr>
        <w:t>Foto 2:</w:t>
      </w:r>
    </w:p>
    <w:p w14:paraId="75582D6D" w14:textId="77777777" w:rsidR="00C17E83" w:rsidRPr="00240171" w:rsidRDefault="00C17E83" w:rsidP="00C17E83">
      <w:pPr>
        <w:spacing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André Pfeifer (links) und Ulrich Krimm vor einer Entgratpresse SP30 mit einer Aufspannfläche von 3,6 x 3,2 Metern und einer Presskraft von 400 Tonnen </w:t>
      </w:r>
      <w:r>
        <w:rPr>
          <w:rFonts w:ascii="Arial" w:hAnsi="Arial" w:cs="Arial"/>
          <w:iCs/>
          <w:sz w:val="22"/>
          <w:szCs w:val="22"/>
        </w:rPr>
        <w:t>(Foto: ROEMHELD).</w:t>
      </w:r>
    </w:p>
    <w:p w14:paraId="52D3B65E" w14:textId="77777777" w:rsidR="00C17E83" w:rsidRDefault="00C17E83" w:rsidP="00C17E83">
      <w:pPr>
        <w:spacing w:after="120" w:line="360" w:lineRule="auto"/>
        <w:rPr>
          <w:rFonts w:ascii="Arial" w:hAnsi="Arial" w:cs="Arial"/>
          <w:iCs/>
          <w:sz w:val="22"/>
          <w:szCs w:val="22"/>
        </w:rPr>
      </w:pPr>
      <w:bookmarkStart w:id="21" w:name="OLE_LINK23"/>
      <w:bookmarkStart w:id="22" w:name="OLE_LINK24"/>
      <w:bookmarkEnd w:id="16"/>
      <w:bookmarkEnd w:id="17"/>
      <w:bookmarkEnd w:id="19"/>
      <w:bookmarkEnd w:id="20"/>
    </w:p>
    <w:bookmarkEnd w:id="21"/>
    <w:bookmarkEnd w:id="22"/>
    <w:p w14:paraId="1F081316" w14:textId="77777777" w:rsidR="00C17E83" w:rsidRPr="00240171" w:rsidRDefault="00C17E83" w:rsidP="00C17E83">
      <w:pPr>
        <w:spacing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lastRenderedPageBreak/>
        <w:drawing>
          <wp:inline distT="0" distB="0" distL="0" distR="0" wp14:anchorId="6969B73C" wp14:editId="17A7775B">
            <wp:extent cx="5400000" cy="4050000"/>
            <wp:effectExtent l="12700" t="12700" r="10795" b="10795"/>
            <wp:docPr id="2141568292" name="Grafik 5" descr="Pressentisch mit Schwenk-Senkspannelemente und Transportleist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1568292" name="Grafik 5" descr="Pressentisch mit Schwenk-Senkspannelemente und Transportleisten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405000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13D0EBCA" w14:textId="77777777" w:rsidR="00C17E83" w:rsidRPr="00240171" w:rsidRDefault="00C17E83" w:rsidP="00C17E83">
      <w:pPr>
        <w:spacing w:after="120" w:line="360" w:lineRule="auto"/>
        <w:rPr>
          <w:rFonts w:ascii="Arial" w:hAnsi="Arial" w:cs="Arial"/>
          <w:iCs/>
          <w:sz w:val="22"/>
          <w:szCs w:val="22"/>
        </w:rPr>
      </w:pPr>
      <w:bookmarkStart w:id="23" w:name="OLE_LINK33"/>
      <w:r>
        <w:rPr>
          <w:rFonts w:ascii="Arial" w:hAnsi="Arial" w:cs="Arial"/>
          <w:iCs/>
          <w:sz w:val="22"/>
          <w:szCs w:val="22"/>
        </w:rPr>
        <w:t>Foto 3:</w:t>
      </w:r>
    </w:p>
    <w:p w14:paraId="50F27215" w14:textId="77777777" w:rsidR="00C17E83" w:rsidRDefault="00C17E83" w:rsidP="00C17E83">
      <w:pPr>
        <w:spacing w:after="120" w:line="360" w:lineRule="auto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Auf dem Pressentisch werden hydraulisch doppeltwirkende Schwenk-Senkspannelemente verwendet. Durch ihre Bauform entstehen keine Störkanten, die das Einschieben der Werkzeuge behindern. Um das Ein- und Ausfahren der schweren Werkzeuge zu erleichtern, sind in die Tischfläche außerdem Transportleisten integriert </w:t>
      </w:r>
      <w:r>
        <w:rPr>
          <w:rFonts w:ascii="Arial" w:hAnsi="Arial" w:cs="Arial"/>
          <w:iCs/>
          <w:sz w:val="22"/>
          <w:szCs w:val="22"/>
        </w:rPr>
        <w:t>(Foto: ROEMHELD).</w:t>
      </w:r>
    </w:p>
    <w:bookmarkEnd w:id="23"/>
    <w:p w14:paraId="6C9797A0" w14:textId="77777777" w:rsidR="00FA29E2" w:rsidRDefault="00FA29E2" w:rsidP="00C17E83">
      <w:pPr>
        <w:spacing w:after="120" w:line="360" w:lineRule="auto"/>
        <w:rPr>
          <w:rFonts w:ascii="Arial" w:hAnsi="Arial" w:cs="Arial"/>
          <w:sz w:val="22"/>
          <w:szCs w:val="22"/>
        </w:rPr>
      </w:pPr>
    </w:p>
    <w:p w14:paraId="5B57BBC0" w14:textId="77777777" w:rsidR="00FA29E2" w:rsidRPr="00240171" w:rsidRDefault="00FA29E2" w:rsidP="00C17E83">
      <w:pPr>
        <w:spacing w:after="120" w:line="360" w:lineRule="auto"/>
        <w:rPr>
          <w:rFonts w:ascii="Arial" w:hAnsi="Arial" w:cs="Arial"/>
          <w:sz w:val="22"/>
          <w:szCs w:val="22"/>
        </w:rPr>
      </w:pPr>
    </w:p>
    <w:p w14:paraId="58F5F8BD" w14:textId="14848CBF" w:rsidR="00EE2F55" w:rsidRDefault="00C17E83" w:rsidP="00EE2F55">
      <w:pPr>
        <w:widowControl w:val="0"/>
        <w:spacing w:after="120" w:line="360" w:lineRule="auto"/>
      </w:pPr>
      <w:r>
        <w:rPr>
          <w:rFonts w:ascii="Arial" w:hAnsi="Arial" w:cs="Arial"/>
          <w:b/>
          <w:bCs/>
          <w:sz w:val="22"/>
          <w:szCs w:val="22"/>
        </w:rPr>
        <w:t>Den Pressetext als Word-Dokument und das Bildmaterial in Druckqualität können Sie außerdem hier herunterladen:</w:t>
      </w:r>
      <w:r w:rsidR="00EE2F55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11" w:history="1">
        <w:r w:rsidR="00922408" w:rsidRPr="0060593A">
          <w:rPr>
            <w:rStyle w:val="Hyperlink"/>
            <w:rFonts w:ascii="Arial" w:hAnsi="Arial" w:cs="Arial"/>
            <w:b/>
            <w:bCs/>
            <w:sz w:val="22"/>
            <w:szCs w:val="22"/>
          </w:rPr>
          <w:t>https://www.auchkomm.com/aktuellepressetexte#PI_659</w:t>
        </w:r>
      </w:hyperlink>
      <w:r w:rsidR="0092240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C61BA57" w14:textId="65390EB4" w:rsidR="00C17E83" w:rsidRDefault="00C17E83" w:rsidP="00EE2F55">
      <w:pPr>
        <w:widowControl w:val="0"/>
        <w:spacing w:after="12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Belegexemplar erbeten:</w:t>
      </w:r>
    </w:p>
    <w:p w14:paraId="7C3679DD" w14:textId="77777777" w:rsidR="00C17E83" w:rsidRDefault="00C17E83" w:rsidP="00C17E83">
      <w:pPr>
        <w:tabs>
          <w:tab w:val="left" w:pos="2160"/>
        </w:tabs>
        <w:spacing w:after="120"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auchkomm Unternehmenskommunikation, F. Stephan Auch, Hochstraße 11, D-90429 Nürnberg, </w:t>
      </w:r>
      <w:hyperlink r:id="rId12">
        <w:r>
          <w:rPr>
            <w:rStyle w:val="Internetverknpfung"/>
            <w:rFonts w:ascii="Arial" w:hAnsi="Arial" w:cs="Arial"/>
            <w:sz w:val="22"/>
            <w:szCs w:val="22"/>
          </w:rPr>
          <w:t>fsa@auchkomm.de</w:t>
        </w:r>
      </w:hyperlink>
      <w:r>
        <w:rPr>
          <w:rFonts w:ascii="Arial" w:hAnsi="Arial" w:cs="Arial"/>
          <w:sz w:val="22"/>
          <w:szCs w:val="22"/>
        </w:rPr>
        <w:t xml:space="preserve">, </w:t>
      </w:r>
      <w:hyperlink r:id="rId13">
        <w:r>
          <w:rPr>
            <w:rStyle w:val="Internetverknpfung"/>
            <w:rFonts w:ascii="Arial" w:hAnsi="Arial" w:cs="Arial"/>
            <w:sz w:val="22"/>
            <w:szCs w:val="22"/>
          </w:rPr>
          <w:t>www.auchkomm.de</w:t>
        </w:r>
      </w:hyperlink>
      <w:r>
        <w:rPr>
          <w:rFonts w:ascii="Arial" w:hAnsi="Arial" w:cs="Arial"/>
          <w:sz w:val="22"/>
          <w:szCs w:val="22"/>
        </w:rPr>
        <w:t>.</w:t>
      </w:r>
      <w:bookmarkEnd w:id="6"/>
      <w:bookmarkEnd w:id="7"/>
      <w:bookmarkEnd w:id="10"/>
    </w:p>
    <w:sectPr w:rsidR="00C17E83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946" w:right="748" w:bottom="1214" w:left="1418" w:header="539" w:footer="115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E49FE" w14:textId="77777777" w:rsidR="003374CB" w:rsidRDefault="003374CB">
      <w:r>
        <w:separator/>
      </w:r>
    </w:p>
  </w:endnote>
  <w:endnote w:type="continuationSeparator" w:id="0">
    <w:p w14:paraId="503C8158" w14:textId="77777777" w:rsidR="003374CB" w:rsidRDefault="00337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panose1 w:val="020B0604020202020204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91776" w14:textId="77777777" w:rsidR="00B41A62" w:rsidRDefault="00C71917">
    <w:pPr>
      <w:pStyle w:val="Fuzeile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anchor distT="0" distB="0" distL="0" distR="0" simplePos="0" relativeHeight="8" behindDoc="1" locked="0" layoutInCell="0" allowOverlap="1" wp14:anchorId="4D836ECD" wp14:editId="463E7CEC">
          <wp:simplePos x="0" y="0"/>
          <wp:positionH relativeFrom="column">
            <wp:posOffset>926465</wp:posOffset>
          </wp:positionH>
          <wp:positionV relativeFrom="paragraph">
            <wp:posOffset>328930</wp:posOffset>
          </wp:positionV>
          <wp:extent cx="4206240" cy="518795"/>
          <wp:effectExtent l="0" t="0" r="0" b="0"/>
          <wp:wrapNone/>
          <wp:docPr id="7" name="Bild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206240" cy="518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79906" w14:textId="77777777" w:rsidR="00B41A62" w:rsidRDefault="00C71917">
    <w:pPr>
      <w:pStyle w:val="Fuzeile"/>
    </w:pPr>
    <w:r>
      <w:rPr>
        <w:noProof/>
      </w:rPr>
      <w:drawing>
        <wp:anchor distT="0" distB="0" distL="0" distR="0" simplePos="0" relativeHeight="3" behindDoc="1" locked="0" layoutInCell="0" allowOverlap="1" wp14:anchorId="3484C658" wp14:editId="64B9E7EC">
          <wp:simplePos x="0" y="0"/>
          <wp:positionH relativeFrom="column">
            <wp:posOffset>774065</wp:posOffset>
          </wp:positionH>
          <wp:positionV relativeFrom="paragraph">
            <wp:posOffset>352425</wp:posOffset>
          </wp:positionV>
          <wp:extent cx="4206240" cy="518795"/>
          <wp:effectExtent l="0" t="0" r="0" b="0"/>
          <wp:wrapNone/>
          <wp:docPr id="8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Bild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206240" cy="518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A521E" w14:textId="77777777" w:rsidR="003374CB" w:rsidRDefault="003374CB">
      <w:r>
        <w:separator/>
      </w:r>
    </w:p>
  </w:footnote>
  <w:footnote w:type="continuationSeparator" w:id="0">
    <w:p w14:paraId="2EB302FD" w14:textId="77777777" w:rsidR="003374CB" w:rsidRDefault="003374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D1007" w14:textId="77777777" w:rsidR="00B41A62" w:rsidRDefault="00C71917">
    <w:pPr>
      <w:tabs>
        <w:tab w:val="left" w:pos="851"/>
        <w:tab w:val="left" w:pos="3402"/>
        <w:tab w:val="center" w:pos="4536"/>
        <w:tab w:val="left" w:pos="5670"/>
        <w:tab w:val="left" w:pos="6300"/>
        <w:tab w:val="left" w:pos="7200"/>
        <w:tab w:val="right" w:pos="9072"/>
      </w:tabs>
      <w:spacing w:before="120" w:after="120"/>
      <w:rPr>
        <w:rFonts w:ascii="Arial" w:hAnsi="Arial" w:cs="Arial"/>
        <w:b/>
        <w:sz w:val="18"/>
        <w:szCs w:val="20"/>
      </w:rPr>
    </w:pPr>
    <w:r>
      <w:rPr>
        <w:rFonts w:ascii="Arial" w:hAnsi="Arial" w:cs="Arial"/>
        <w:b/>
        <w:sz w:val="16"/>
        <w:szCs w:val="16"/>
      </w:rPr>
      <w:t xml:space="preserve">Römheld GmbH, Friedrichshütte, </w:t>
    </w:r>
    <w:proofErr w:type="spellStart"/>
    <w:r>
      <w:rPr>
        <w:rFonts w:ascii="Arial" w:hAnsi="Arial" w:cs="Arial"/>
        <w:b/>
        <w:sz w:val="16"/>
        <w:szCs w:val="16"/>
      </w:rPr>
      <w:t>Römheldstraße</w:t>
    </w:r>
    <w:proofErr w:type="spellEnd"/>
    <w:r>
      <w:rPr>
        <w:rFonts w:ascii="Arial" w:hAnsi="Arial" w:cs="Arial"/>
        <w:b/>
        <w:sz w:val="16"/>
        <w:szCs w:val="16"/>
      </w:rPr>
      <w:t xml:space="preserve"> 1-5, </w:t>
    </w:r>
    <w:r>
      <w:rPr>
        <w:noProof/>
      </w:rPr>
      <w:drawing>
        <wp:anchor distT="0" distB="0" distL="114300" distR="114300" simplePos="0" relativeHeight="18" behindDoc="0" locked="0" layoutInCell="0" allowOverlap="1" wp14:anchorId="6DA8883F" wp14:editId="757FBABD">
          <wp:simplePos x="0" y="0"/>
          <wp:positionH relativeFrom="page">
            <wp:posOffset>4655185</wp:posOffset>
          </wp:positionH>
          <wp:positionV relativeFrom="page">
            <wp:posOffset>360045</wp:posOffset>
          </wp:positionV>
          <wp:extent cx="2019300" cy="438150"/>
          <wp:effectExtent l="0" t="0" r="0" b="0"/>
          <wp:wrapTight wrapText="bothSides">
            <wp:wrapPolygon edited="0">
              <wp:start x="-29" y="0"/>
              <wp:lineTo x="-29" y="19936"/>
              <wp:lineTo x="21441" y="19936"/>
              <wp:lineTo x="21441" y="0"/>
              <wp:lineTo x="-29" y="0"/>
            </wp:wrapPolygon>
          </wp:wrapTight>
          <wp:docPr id="4" name="Bild 5" descr="Beschreibung: Beschreibung: Beschreibung: Beschreibung: Beschreibung: Beschreibung: Beschreibung: Beschreibung: Beschreibung: Beschreibung: LogoRHS_fbg 56x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ild 5" descr="Beschreibung: Beschreibung: Beschreibung: Beschreibung: Beschreibung: Beschreibung: Beschreibung: Beschreibung: Beschreibung: Beschreibung: LogoRHS_fbg 56x1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019300" cy="438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 w:cs="Arial"/>
        <w:b/>
        <w:sz w:val="16"/>
        <w:szCs w:val="16"/>
      </w:rPr>
      <w:t>35321 Laubach</w:t>
    </w:r>
  </w:p>
  <w:p w14:paraId="3DDCB4E2" w14:textId="39A16DEC" w:rsidR="00B41A62" w:rsidRDefault="00C71917">
    <w:pPr>
      <w:tabs>
        <w:tab w:val="left" w:pos="851"/>
        <w:tab w:val="left" w:pos="3402"/>
        <w:tab w:val="center" w:pos="4536"/>
        <w:tab w:val="left" w:pos="5670"/>
        <w:tab w:val="left" w:pos="6300"/>
        <w:tab w:val="left" w:pos="7200"/>
        <w:tab w:val="right" w:pos="9072"/>
      </w:tabs>
      <w:spacing w:before="120" w:after="120"/>
      <w:rPr>
        <w:rFonts w:ascii="Arial" w:hAnsi="Arial" w:cs="Arial"/>
        <w:sz w:val="16"/>
        <w:szCs w:val="16"/>
      </w:rPr>
    </w:pPr>
    <w:r>
      <w:rPr>
        <w:noProof/>
      </w:rPr>
      <mc:AlternateContent>
        <mc:Choice Requires="wps">
          <w:drawing>
            <wp:anchor distT="0" distB="635" distL="114300" distR="111125" simplePos="0" relativeHeight="12" behindDoc="1" locked="0" layoutInCell="0" allowOverlap="1" wp14:anchorId="402BED68" wp14:editId="703F7549">
              <wp:simplePos x="0" y="0"/>
              <wp:positionH relativeFrom="page">
                <wp:posOffset>900430</wp:posOffset>
              </wp:positionH>
              <wp:positionV relativeFrom="page">
                <wp:posOffset>900430</wp:posOffset>
              </wp:positionV>
              <wp:extent cx="6286500" cy="0"/>
              <wp:effectExtent l="5080" t="5080" r="5080" b="5080"/>
              <wp:wrapTight wrapText="bothSides">
                <wp:wrapPolygon edited="0">
                  <wp:start x="0" y="-1"/>
                  <wp:lineTo x="0" y="-1"/>
                  <wp:lineTo x="21556" y="-1"/>
                  <wp:lineTo x="21556" y="-1"/>
                  <wp:lineTo x="0" y="-1"/>
                </wp:wrapPolygon>
              </wp:wrapTight>
              <wp:docPr id="5" name="Lin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86680" cy="0"/>
                      </a:xfrm>
                      <a:prstGeom prst="line">
                        <a:avLst/>
                      </a:prstGeom>
                      <a:ln w="9525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70.9pt,70.9pt" to="565.85pt,70.9pt" ID="Line 1" stroked="t" o:allowincell="f" style="position:absolute;mso-position-horizontal-relative:page;mso-position-vertical-relative:page" wp14:anchorId="475C0B7E">
              <v:stroke color="black" weight="9360" joinstyle="round" endcap="flat"/>
              <v:fill o:detectmouseclick="t" on="false"/>
              <w10:wrap type="square"/>
            </v:line>
          </w:pict>
        </mc:Fallback>
      </mc:AlternateContent>
    </w:r>
    <w:r>
      <w:rPr>
        <w:rFonts w:ascii="Arial" w:hAnsi="Arial" w:cs="Arial"/>
        <w:sz w:val="16"/>
        <w:szCs w:val="16"/>
      </w:rPr>
      <w:t xml:space="preserve">Blatt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zur Presse-Information</w:t>
    </w:r>
    <w:r w:rsidR="00C17E83">
      <w:rPr>
        <w:rFonts w:ascii="Arial" w:hAnsi="Arial" w:cs="Arial"/>
        <w:sz w:val="16"/>
        <w:szCs w:val="16"/>
      </w:rPr>
      <w:t xml:space="preserve"> </w:t>
    </w:r>
    <w:r w:rsidR="003B675F">
      <w:rPr>
        <w:rFonts w:ascii="Arial" w:hAnsi="Arial" w:cs="Arial"/>
        <w:sz w:val="16"/>
        <w:szCs w:val="16"/>
      </w:rPr>
      <w:t>4</w:t>
    </w:r>
    <w:r w:rsidR="00C17E83">
      <w:rPr>
        <w:rFonts w:ascii="Arial" w:hAnsi="Arial" w:cs="Arial"/>
        <w:sz w:val="16"/>
        <w:szCs w:val="16"/>
      </w:rPr>
      <w:t>/2026</w:t>
    </w:r>
  </w:p>
  <w:p w14:paraId="571421DC" w14:textId="77777777" w:rsidR="00B41A62" w:rsidRDefault="00B41A62" w:rsidP="00A523CC">
    <w:pPr>
      <w:tabs>
        <w:tab w:val="left" w:pos="720"/>
        <w:tab w:val="left" w:pos="1080"/>
        <w:tab w:val="left" w:pos="2880"/>
        <w:tab w:val="right" w:pos="9072"/>
      </w:tabs>
      <w:ind w:right="-340"/>
      <w:rPr>
        <w:rFonts w:ascii="Arial" w:hAnsi="Arial" w:cs="Arial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F8B9A" w14:textId="77777777" w:rsidR="00B41A62" w:rsidRDefault="00C71917">
    <w:pPr>
      <w:pStyle w:val="Kopfzeile"/>
      <w:tabs>
        <w:tab w:val="clear" w:pos="4536"/>
        <w:tab w:val="clear" w:pos="9072"/>
        <w:tab w:val="left" w:pos="3750"/>
      </w:tabs>
    </w:pPr>
    <w:r>
      <w:rPr>
        <w:noProof/>
      </w:rPr>
      <w:drawing>
        <wp:anchor distT="0" distB="0" distL="114300" distR="114300" simplePos="0" relativeHeight="13" behindDoc="0" locked="0" layoutInCell="0" allowOverlap="1" wp14:anchorId="664B4A64" wp14:editId="7171C44E">
          <wp:simplePos x="0" y="0"/>
          <wp:positionH relativeFrom="page">
            <wp:posOffset>4558030</wp:posOffset>
          </wp:positionH>
          <wp:positionV relativeFrom="page">
            <wp:posOffset>360045</wp:posOffset>
          </wp:positionV>
          <wp:extent cx="2016125" cy="435610"/>
          <wp:effectExtent l="0" t="0" r="0" b="0"/>
          <wp:wrapTight wrapText="bothSides">
            <wp:wrapPolygon edited="0">
              <wp:start x="-29" y="0"/>
              <wp:lineTo x="-29" y="20060"/>
              <wp:lineTo x="21203" y="20060"/>
              <wp:lineTo x="21203" y="0"/>
              <wp:lineTo x="-29" y="0"/>
            </wp:wrapPolygon>
          </wp:wrapTight>
          <wp:docPr id="6" name="Bild 4" descr="Beschreibung: Beschreibung: Beschreibung: Beschreibung: Beschreibung: Beschreibung: Beschreibung: Beschreibung: Beschreibung: Beschreibung: Beschreibung: Beschreibung: Beschreibung: Beschreibung: Beschreibung: Beschreibung: Beschreibung: Beschreibung: Beschreibung: LogoRHS_fbg 56x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Bild 4" descr="Beschreibung: Beschreibung: Beschreibung: Beschreibung: Beschreibung: Beschreibung: Beschreibung: Beschreibung: Beschreibung: Beschreibung: Beschreibung: Beschreibung: Beschreibung: Beschreibung: Beschreibung: Beschreibung: Beschreibung: Beschreibung: Beschreibung: LogoRHS_fbg 56x1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016125" cy="4356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  <w:p w14:paraId="45DB74BA" w14:textId="77777777" w:rsidR="00B41A62" w:rsidRDefault="00B41A62">
    <w:pPr>
      <w:pStyle w:val="Kopfzeile"/>
    </w:pPr>
  </w:p>
  <w:p w14:paraId="0F19DEFC" w14:textId="77777777" w:rsidR="00B41A62" w:rsidRDefault="00B41A6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54AB3"/>
    <w:multiLevelType w:val="hybridMultilevel"/>
    <w:tmpl w:val="EB7A4F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E954B2"/>
    <w:multiLevelType w:val="multilevel"/>
    <w:tmpl w:val="D298B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EF34C04"/>
    <w:multiLevelType w:val="hybridMultilevel"/>
    <w:tmpl w:val="D8665A1A"/>
    <w:lvl w:ilvl="0" w:tplc="FA0E6E5A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9A7D38" w:tentative="1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38EEA04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4E2B64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781520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D64C0C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6E86CA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E3C101C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2F4D34E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C4577"/>
    <w:multiLevelType w:val="multilevel"/>
    <w:tmpl w:val="525ABF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5DF53C2E"/>
    <w:multiLevelType w:val="multilevel"/>
    <w:tmpl w:val="BBC06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60F7456"/>
    <w:multiLevelType w:val="hybridMultilevel"/>
    <w:tmpl w:val="8C96E86E"/>
    <w:lvl w:ilvl="0" w:tplc="5BD22418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DEFBC2" w:tentative="1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62FA70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2435E8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44DB70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30B3A0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DC6D12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1E2D3A0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4E81F0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33822277">
    <w:abstractNumId w:val="1"/>
  </w:num>
  <w:num w:numId="2" w16cid:durableId="850799220">
    <w:abstractNumId w:val="3"/>
  </w:num>
  <w:num w:numId="3" w16cid:durableId="1510103022">
    <w:abstractNumId w:val="0"/>
  </w:num>
  <w:num w:numId="4" w16cid:durableId="607279701">
    <w:abstractNumId w:val="5"/>
  </w:num>
  <w:num w:numId="5" w16cid:durableId="2049648947">
    <w:abstractNumId w:val="2"/>
  </w:num>
  <w:num w:numId="6" w16cid:durableId="5061671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defaultTabStop w:val="708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1A62"/>
    <w:rsid w:val="000041AD"/>
    <w:rsid w:val="00015B81"/>
    <w:rsid w:val="00021E40"/>
    <w:rsid w:val="0002440E"/>
    <w:rsid w:val="00025C99"/>
    <w:rsid w:val="000751FE"/>
    <w:rsid w:val="000C4CC7"/>
    <w:rsid w:val="000E4CFA"/>
    <w:rsid w:val="000F5FEC"/>
    <w:rsid w:val="001079CB"/>
    <w:rsid w:val="00113734"/>
    <w:rsid w:val="001353F4"/>
    <w:rsid w:val="00171A6B"/>
    <w:rsid w:val="001839B1"/>
    <w:rsid w:val="00191399"/>
    <w:rsid w:val="00196F08"/>
    <w:rsid w:val="001A5A01"/>
    <w:rsid w:val="001C2E01"/>
    <w:rsid w:val="001D5427"/>
    <w:rsid w:val="001F1020"/>
    <w:rsid w:val="00204626"/>
    <w:rsid w:val="0021513D"/>
    <w:rsid w:val="0022199F"/>
    <w:rsid w:val="00232BDE"/>
    <w:rsid w:val="00240630"/>
    <w:rsid w:val="00241AC3"/>
    <w:rsid w:val="00266381"/>
    <w:rsid w:val="002664C8"/>
    <w:rsid w:val="00267F0A"/>
    <w:rsid w:val="00287357"/>
    <w:rsid w:val="002A4965"/>
    <w:rsid w:val="002B4680"/>
    <w:rsid w:val="002B6F7D"/>
    <w:rsid w:val="002D2ED6"/>
    <w:rsid w:val="002D6B9A"/>
    <w:rsid w:val="003069DC"/>
    <w:rsid w:val="00311579"/>
    <w:rsid w:val="003374CB"/>
    <w:rsid w:val="00337DA5"/>
    <w:rsid w:val="00340438"/>
    <w:rsid w:val="00344B04"/>
    <w:rsid w:val="00353515"/>
    <w:rsid w:val="003663AD"/>
    <w:rsid w:val="00371BA8"/>
    <w:rsid w:val="00381E38"/>
    <w:rsid w:val="003A4203"/>
    <w:rsid w:val="003B675F"/>
    <w:rsid w:val="003C09E6"/>
    <w:rsid w:val="003D0A8C"/>
    <w:rsid w:val="003D2DF8"/>
    <w:rsid w:val="003E0618"/>
    <w:rsid w:val="003E6AD4"/>
    <w:rsid w:val="003F1A37"/>
    <w:rsid w:val="00430659"/>
    <w:rsid w:val="004328FF"/>
    <w:rsid w:val="00434A9E"/>
    <w:rsid w:val="00447793"/>
    <w:rsid w:val="004734B6"/>
    <w:rsid w:val="00482AD4"/>
    <w:rsid w:val="004C241E"/>
    <w:rsid w:val="004C30E1"/>
    <w:rsid w:val="00505842"/>
    <w:rsid w:val="00510FA3"/>
    <w:rsid w:val="005121DB"/>
    <w:rsid w:val="00553B65"/>
    <w:rsid w:val="00570006"/>
    <w:rsid w:val="00575166"/>
    <w:rsid w:val="005A68DD"/>
    <w:rsid w:val="005A7B3A"/>
    <w:rsid w:val="005C7ABB"/>
    <w:rsid w:val="005D663D"/>
    <w:rsid w:val="005E38C4"/>
    <w:rsid w:val="00624055"/>
    <w:rsid w:val="00635EC2"/>
    <w:rsid w:val="00637E1F"/>
    <w:rsid w:val="00652776"/>
    <w:rsid w:val="006535CC"/>
    <w:rsid w:val="00656F57"/>
    <w:rsid w:val="0065745B"/>
    <w:rsid w:val="006941FD"/>
    <w:rsid w:val="00696E21"/>
    <w:rsid w:val="006B1204"/>
    <w:rsid w:val="00744D32"/>
    <w:rsid w:val="00761A75"/>
    <w:rsid w:val="0077280C"/>
    <w:rsid w:val="00786654"/>
    <w:rsid w:val="007C46DA"/>
    <w:rsid w:val="007D592C"/>
    <w:rsid w:val="007E3BA9"/>
    <w:rsid w:val="00811FF4"/>
    <w:rsid w:val="00843C8F"/>
    <w:rsid w:val="0084500F"/>
    <w:rsid w:val="00864450"/>
    <w:rsid w:val="008B2D9F"/>
    <w:rsid w:val="008D04CE"/>
    <w:rsid w:val="008F0EB3"/>
    <w:rsid w:val="009033CC"/>
    <w:rsid w:val="00921D8F"/>
    <w:rsid w:val="00922408"/>
    <w:rsid w:val="00924B82"/>
    <w:rsid w:val="00964BE9"/>
    <w:rsid w:val="0098443A"/>
    <w:rsid w:val="009B7010"/>
    <w:rsid w:val="009C3833"/>
    <w:rsid w:val="009C6CF9"/>
    <w:rsid w:val="009D085F"/>
    <w:rsid w:val="009D0B3D"/>
    <w:rsid w:val="009D6006"/>
    <w:rsid w:val="009D6E58"/>
    <w:rsid w:val="009E12E3"/>
    <w:rsid w:val="009F01F7"/>
    <w:rsid w:val="009F0743"/>
    <w:rsid w:val="009F6848"/>
    <w:rsid w:val="00A00BFE"/>
    <w:rsid w:val="00A07B53"/>
    <w:rsid w:val="00A10019"/>
    <w:rsid w:val="00A16593"/>
    <w:rsid w:val="00A16FCE"/>
    <w:rsid w:val="00A224AE"/>
    <w:rsid w:val="00A358A0"/>
    <w:rsid w:val="00A46F3C"/>
    <w:rsid w:val="00A479E4"/>
    <w:rsid w:val="00A523CC"/>
    <w:rsid w:val="00A54932"/>
    <w:rsid w:val="00A62DD1"/>
    <w:rsid w:val="00A92015"/>
    <w:rsid w:val="00AC3A63"/>
    <w:rsid w:val="00AD267C"/>
    <w:rsid w:val="00AE377B"/>
    <w:rsid w:val="00AF768E"/>
    <w:rsid w:val="00AF7F5A"/>
    <w:rsid w:val="00B029E1"/>
    <w:rsid w:val="00B03176"/>
    <w:rsid w:val="00B05B4D"/>
    <w:rsid w:val="00B41A62"/>
    <w:rsid w:val="00B41F03"/>
    <w:rsid w:val="00B515A6"/>
    <w:rsid w:val="00B67C3D"/>
    <w:rsid w:val="00B74CED"/>
    <w:rsid w:val="00BB5B53"/>
    <w:rsid w:val="00BD39D4"/>
    <w:rsid w:val="00BD6742"/>
    <w:rsid w:val="00BE289C"/>
    <w:rsid w:val="00BF02DE"/>
    <w:rsid w:val="00BF20B0"/>
    <w:rsid w:val="00C15C31"/>
    <w:rsid w:val="00C17E83"/>
    <w:rsid w:val="00C53937"/>
    <w:rsid w:val="00C60285"/>
    <w:rsid w:val="00C71917"/>
    <w:rsid w:val="00C903CD"/>
    <w:rsid w:val="00CA0CBA"/>
    <w:rsid w:val="00CA2FEA"/>
    <w:rsid w:val="00CB7B78"/>
    <w:rsid w:val="00CD0440"/>
    <w:rsid w:val="00CF3F4E"/>
    <w:rsid w:val="00CF4387"/>
    <w:rsid w:val="00D23745"/>
    <w:rsid w:val="00D3234D"/>
    <w:rsid w:val="00D40050"/>
    <w:rsid w:val="00D4343B"/>
    <w:rsid w:val="00D50BAC"/>
    <w:rsid w:val="00D8572A"/>
    <w:rsid w:val="00D9044F"/>
    <w:rsid w:val="00DA6AB9"/>
    <w:rsid w:val="00DD5783"/>
    <w:rsid w:val="00DE32D5"/>
    <w:rsid w:val="00E04BE8"/>
    <w:rsid w:val="00E07029"/>
    <w:rsid w:val="00E11C2B"/>
    <w:rsid w:val="00E137AC"/>
    <w:rsid w:val="00E31072"/>
    <w:rsid w:val="00E34D33"/>
    <w:rsid w:val="00E600D3"/>
    <w:rsid w:val="00E705AC"/>
    <w:rsid w:val="00E74064"/>
    <w:rsid w:val="00E75C69"/>
    <w:rsid w:val="00E76CB0"/>
    <w:rsid w:val="00EC1E04"/>
    <w:rsid w:val="00EC6D65"/>
    <w:rsid w:val="00ED7E52"/>
    <w:rsid w:val="00EE1064"/>
    <w:rsid w:val="00EE2F55"/>
    <w:rsid w:val="00EF0D2D"/>
    <w:rsid w:val="00F0380E"/>
    <w:rsid w:val="00F161A6"/>
    <w:rsid w:val="00F753D0"/>
    <w:rsid w:val="00F834BD"/>
    <w:rsid w:val="00F9705D"/>
    <w:rsid w:val="00F9793A"/>
    <w:rsid w:val="00FA29E2"/>
    <w:rsid w:val="00FA5CA2"/>
    <w:rsid w:val="00FB6FBF"/>
    <w:rsid w:val="00FC50E8"/>
    <w:rsid w:val="00FC6893"/>
    <w:rsid w:val="00FD5E12"/>
    <w:rsid w:val="00FE57D2"/>
    <w:rsid w:val="00FE6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D4094"/>
  <w15:docId w15:val="{4DBE8EF2-90E7-CE49-B111-829FC26D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2"/>
        <w:szCs w:val="22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C50E8"/>
    <w:rPr>
      <w:rFonts w:eastAsia="Times New Roman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qFormat/>
    <w:locked/>
    <w:rsid w:val="0011067D"/>
    <w:rPr>
      <w:rFonts w:cs="Times New Roman"/>
      <w:sz w:val="2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qFormat/>
    <w:locked/>
    <w:rsid w:val="0011067D"/>
    <w:rPr>
      <w:rFonts w:cs="Times New Roman"/>
      <w:sz w:val="2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qFormat/>
    <w:locked/>
    <w:rsid w:val="0011067D"/>
    <w:rPr>
      <w:rFonts w:cs="Times New Roman"/>
      <w:sz w:val="24"/>
    </w:rPr>
  </w:style>
  <w:style w:type="character" w:customStyle="1" w:styleId="Internetverknpfung">
    <w:name w:val="Internetverknüpfung"/>
    <w:basedOn w:val="Absatz-Standardschriftart"/>
    <w:unhideWhenUsed/>
    <w:rsid w:val="00C623F6"/>
    <w:rPr>
      <w:color w:val="0000FF" w:themeColor="hyperlink"/>
      <w:u w:val="single"/>
    </w:rPr>
  </w:style>
  <w:style w:type="character" w:customStyle="1" w:styleId="BesuchteInternetverknpfung">
    <w:name w:val="Besuchte Internetverknüpfung"/>
    <w:basedOn w:val="Absatz-Standardschriftart"/>
    <w:uiPriority w:val="99"/>
    <w:semiHidden/>
    <w:unhideWhenUsed/>
    <w:rsid w:val="00A30276"/>
    <w:rPr>
      <w:color w:val="800080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qFormat/>
    <w:rsid w:val="0082004A"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qFormat/>
    <w:rsid w:val="0082004A"/>
    <w:rPr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qFormat/>
    <w:rsid w:val="0082004A"/>
    <w:rPr>
      <w:b/>
      <w:bCs/>
      <w:sz w:val="20"/>
      <w:szCs w:val="20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qFormat/>
    <w:rsid w:val="00F97074"/>
    <w:rPr>
      <w:color w:val="605E5C"/>
      <w:shd w:val="clear" w:color="auto" w:fill="E1DFDD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qFormat/>
    <w:rsid w:val="007A3ECD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bsatz-Standardschriftart"/>
    <w:qFormat/>
    <w:rsid w:val="0029129B"/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qFormat/>
    <w:rsid w:val="005D3148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qFormat/>
    <w:rsid w:val="007117C8"/>
    <w:rPr>
      <w:color w:val="605E5C"/>
      <w:shd w:val="clear" w:color="auto" w:fill="E1DFDD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styleId="Sprechblasentext">
    <w:name w:val="Balloon Text"/>
    <w:basedOn w:val="Standard"/>
    <w:link w:val="SprechblasentextZchn"/>
    <w:uiPriority w:val="99"/>
    <w:semiHidden/>
    <w:qFormat/>
    <w:rsid w:val="00CF7B4C"/>
    <w:rPr>
      <w:rFonts w:eastAsiaTheme="minorEastAsia"/>
      <w:sz w:val="2"/>
      <w:lang w:eastAsia="ko-KR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link w:val="KopfzeileZchn"/>
    <w:uiPriority w:val="99"/>
    <w:rsid w:val="00CF7B4C"/>
    <w:pPr>
      <w:tabs>
        <w:tab w:val="center" w:pos="4536"/>
        <w:tab w:val="right" w:pos="9072"/>
      </w:tabs>
    </w:pPr>
    <w:rPr>
      <w:rFonts w:eastAsiaTheme="minorEastAsia"/>
      <w:lang w:eastAsia="ko-KR"/>
    </w:rPr>
  </w:style>
  <w:style w:type="paragraph" w:styleId="Fuzeile">
    <w:name w:val="footer"/>
    <w:basedOn w:val="Standard"/>
    <w:link w:val="FuzeileZchn"/>
    <w:uiPriority w:val="99"/>
    <w:rsid w:val="00CF7B4C"/>
    <w:pPr>
      <w:tabs>
        <w:tab w:val="center" w:pos="4536"/>
        <w:tab w:val="right" w:pos="9072"/>
      </w:tabs>
    </w:pPr>
    <w:rPr>
      <w:rFonts w:eastAsiaTheme="minorEastAsia"/>
      <w:lang w:eastAsia="ko-KR"/>
    </w:rPr>
  </w:style>
  <w:style w:type="paragraph" w:customStyle="1" w:styleId="Start">
    <w:name w:val="Start"/>
    <w:basedOn w:val="Standard"/>
    <w:qFormat/>
    <w:rsid w:val="00536BFF"/>
    <w:pPr>
      <w:tabs>
        <w:tab w:val="left" w:pos="7201"/>
      </w:tabs>
      <w:spacing w:line="180" w:lineRule="exact"/>
    </w:pPr>
    <w:rPr>
      <w:rFonts w:ascii="Arial" w:eastAsiaTheme="minorEastAsia" w:hAnsi="Arial" w:cs="Arial"/>
      <w:sz w:val="16"/>
      <w:szCs w:val="16"/>
    </w:rPr>
  </w:style>
  <w:style w:type="paragraph" w:customStyle="1" w:styleId="FarbigeListe-Akzent11">
    <w:name w:val="Farbige Liste - Akzent 11"/>
    <w:basedOn w:val="Standard"/>
    <w:uiPriority w:val="99"/>
    <w:qFormat/>
    <w:rsid w:val="00A07FF8"/>
    <w:pPr>
      <w:ind w:left="720"/>
      <w:contextualSpacing/>
    </w:pPr>
    <w:rPr>
      <w:rFonts w:eastAsiaTheme="minorEastAsia"/>
    </w:rPr>
  </w:style>
  <w:style w:type="paragraph" w:styleId="StandardWeb">
    <w:name w:val="Normal (Web)"/>
    <w:basedOn w:val="Standard"/>
    <w:uiPriority w:val="99"/>
    <w:qFormat/>
    <w:rsid w:val="00C33FC6"/>
    <w:pPr>
      <w:spacing w:beforeAutospacing="1" w:afterAutospacing="1"/>
    </w:pPr>
    <w:rPr>
      <w:rFonts w:ascii="Times" w:eastAsiaTheme="minorEastAsia" w:hAnsi="Times"/>
      <w:sz w:val="20"/>
      <w:szCs w:val="20"/>
    </w:rPr>
  </w:style>
  <w:style w:type="paragraph" w:customStyle="1" w:styleId="vortext">
    <w:name w:val="vortext"/>
    <w:basedOn w:val="Standard"/>
    <w:uiPriority w:val="99"/>
    <w:qFormat/>
    <w:rsid w:val="006F722D"/>
    <w:pPr>
      <w:spacing w:beforeAutospacing="1" w:afterAutospacing="1"/>
    </w:pPr>
    <w:rPr>
      <w:rFonts w:ascii="Times" w:eastAsiaTheme="minorEastAsia" w:hAnsi="Times"/>
      <w:sz w:val="20"/>
      <w:szCs w:val="20"/>
    </w:rPr>
  </w:style>
  <w:style w:type="paragraph" w:styleId="Listenabsatz">
    <w:name w:val="List Paragraph"/>
    <w:basedOn w:val="Standard"/>
    <w:uiPriority w:val="34"/>
    <w:qFormat/>
    <w:rsid w:val="00F83CD0"/>
    <w:pPr>
      <w:spacing w:after="200" w:line="276" w:lineRule="auto"/>
      <w:ind w:left="720"/>
      <w:contextualSpacing/>
    </w:pPr>
    <w:rPr>
      <w:rFonts w:ascii="Cambria" w:eastAsiaTheme="minorEastAsia" w:hAnsi="Cambria"/>
      <w:sz w:val="22"/>
      <w:szCs w:val="22"/>
      <w:lang w:eastAsia="en-US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qFormat/>
    <w:rsid w:val="0082004A"/>
    <w:rPr>
      <w:rFonts w:eastAsiaTheme="minorEastAsia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qFormat/>
    <w:rsid w:val="0082004A"/>
    <w:rPr>
      <w:b/>
      <w:bCs/>
    </w:rPr>
  </w:style>
  <w:style w:type="character" w:styleId="Hyperlink">
    <w:name w:val="Hyperlink"/>
    <w:basedOn w:val="Absatz-Standardschriftart"/>
    <w:unhideWhenUsed/>
    <w:rsid w:val="005D66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2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3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11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821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726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856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67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275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74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60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55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5557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32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073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499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586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7637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8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4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4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51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24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00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69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95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8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64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94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2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71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55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23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072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33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11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63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0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18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96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74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50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1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95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6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49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42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0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01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3492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68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3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52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51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32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82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70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51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68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auchkomm.de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sa@auchkomm.de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auchkomm.com/aktuellepressetexte#PI_659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5496820-7460-FD49-9559-12E2D613B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973</Words>
  <Characters>6133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 S002/2005</vt:lpstr>
    </vt:vector>
  </TitlesOfParts>
  <Company>Hewlett-Packard Company</Company>
  <LinksUpToDate>false</LinksUpToDate>
  <CharactersWithSpaces>7092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 S002/2005</dc:title>
  <dc:subject/>
  <dc:creator>F. Stephan Auch</dc:creator>
  <dc:description/>
  <cp:lastModifiedBy>F. Stephan Auch</cp:lastModifiedBy>
  <cp:revision>2</cp:revision>
  <cp:lastPrinted>2021-07-13T14:15:00Z</cp:lastPrinted>
  <dcterms:created xsi:type="dcterms:W3CDTF">2026-04-15T14:50:00Z</dcterms:created>
  <dcterms:modified xsi:type="dcterms:W3CDTF">2026-04-15T14:50:00Z</dcterms:modified>
  <dc:language>de-DE</dc:language>
</cp:coreProperties>
</file>